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3031" w:rsidRPr="00FE000A" w:rsidRDefault="00F03031" w:rsidP="00F03031">
      <w:pPr>
        <w:ind w:left="1134"/>
        <w:rPr>
          <w:b/>
          <w:smallCaps/>
          <w:sz w:val="32"/>
          <w:lang w:val="bs-Cyrl-B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0" w:name="_GoBack"/>
      <w:bookmarkEnd w:id="0"/>
      <w:r w:rsidRPr="00FE000A">
        <w:rPr>
          <w:noProof/>
          <w:sz w:val="3276"/>
        </w:rPr>
        <w:drawing>
          <wp:anchor distT="0" distB="0" distL="114300" distR="114300" simplePos="0" relativeHeight="251659264" behindDoc="0" locked="0" layoutInCell="1" allowOverlap="1" wp14:anchorId="4D2A7F50" wp14:editId="72630A88">
            <wp:simplePos x="0" y="0"/>
            <wp:positionH relativeFrom="column">
              <wp:posOffset>-175895</wp:posOffset>
            </wp:positionH>
            <wp:positionV relativeFrom="paragraph">
              <wp:posOffset>-30480</wp:posOffset>
            </wp:positionV>
            <wp:extent cx="716280" cy="683260"/>
            <wp:effectExtent l="0" t="0" r="7620" b="2540"/>
            <wp:wrapSquare wrapText="bothSides"/>
            <wp:docPr id="2" name="Picture 2" descr="untitl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ntitl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683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E000A">
        <w:rPr>
          <w:b/>
          <w:smallCaps/>
          <w:sz w:val="32"/>
          <w:lang w:val="bs-Cyrl-B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РЕПУБЛИКА БЪЛГАРИЯ</w:t>
      </w:r>
    </w:p>
    <w:p w:rsidR="00F03031" w:rsidRPr="00FE000A" w:rsidRDefault="00F03031" w:rsidP="00F03031">
      <w:pPr>
        <w:ind w:left="1134"/>
        <w:rPr>
          <w:b/>
          <w:smallCaps/>
          <w:sz w:val="28"/>
          <w:lang w:val="bs-Cyrl-BA"/>
        </w:rPr>
      </w:pPr>
      <w:r w:rsidRPr="00FE000A">
        <w:rPr>
          <w:b/>
          <w:smallCaps/>
          <w:sz w:val="28"/>
          <w:lang w:val="bs-Cyrl-BA"/>
        </w:rPr>
        <w:t>МИНИСТЕРСТВО НА ЗДРАВЕОПАЗВАНЕТО</w:t>
      </w:r>
    </w:p>
    <w:p w:rsidR="00F03031" w:rsidRPr="00FE000A" w:rsidRDefault="00F03031" w:rsidP="00F03031">
      <w:pPr>
        <w:ind w:left="1134"/>
        <w:jc w:val="both"/>
        <w:rPr>
          <w:smallCaps/>
          <w:sz w:val="28"/>
          <w:lang w:val="bs-Cyrl-B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FE000A">
        <w:rPr>
          <w:sz w:val="26"/>
          <w:szCs w:val="26"/>
          <w:lang w:val="bs-Cyrl-BA"/>
        </w:rPr>
        <w:t xml:space="preserve">РЕГИОНАЛНА ЗДРАВНА ИНСПЕКЦИЯ – СОФИЙСКА ОБЛАСТ </w:t>
      </w:r>
    </w:p>
    <w:p w:rsidR="00F03031" w:rsidRPr="00FE000A" w:rsidRDefault="00F03031" w:rsidP="00F03031">
      <w:pPr>
        <w:pBdr>
          <w:top w:val="double" w:sz="4" w:space="1" w:color="auto"/>
        </w:pBdr>
        <w:tabs>
          <w:tab w:val="left" w:pos="7088"/>
          <w:tab w:val="right" w:pos="9072"/>
        </w:tabs>
        <w:rPr>
          <w:rFonts w:ascii="Calibri" w:eastAsia="Calibri" w:hAnsi="Calibri"/>
          <w:sz w:val="16"/>
          <w:szCs w:val="16"/>
          <w:lang w:val="bs-Cyrl-BA"/>
        </w:rPr>
      </w:pPr>
    </w:p>
    <w:p w:rsidR="00F03031" w:rsidRPr="00037B8B" w:rsidRDefault="00F03031" w:rsidP="00F03031">
      <w:pPr>
        <w:tabs>
          <w:tab w:val="left" w:pos="7088"/>
          <w:tab w:val="right" w:pos="9072"/>
        </w:tabs>
        <w:rPr>
          <w:rFonts w:ascii="Arial Narrow" w:eastAsia="Calibri" w:hAnsi="Arial Narrow"/>
          <w:sz w:val="16"/>
          <w:szCs w:val="16"/>
          <w:lang w:val="bs-Cyrl-BA"/>
        </w:rPr>
      </w:pPr>
      <w:r w:rsidRPr="00037B8B">
        <w:rPr>
          <w:rFonts w:ascii="Arial Narrow" w:eastAsia="Calibri" w:hAnsi="Arial Narrow"/>
          <w:sz w:val="16"/>
          <w:szCs w:val="16"/>
          <w:lang w:val="bs-Cyrl-BA"/>
        </w:rPr>
        <w:t>гр. София, 1431, бул. Акад. Иван Гешов № 15</w:t>
      </w:r>
      <w:r w:rsidRPr="00037B8B">
        <w:rPr>
          <w:rFonts w:ascii="Arial Narrow" w:eastAsia="Calibri" w:hAnsi="Arial Narrow"/>
          <w:sz w:val="16"/>
          <w:szCs w:val="16"/>
          <w:lang w:val="bs-Cyrl-BA"/>
        </w:rPr>
        <w:tab/>
        <w:t xml:space="preserve">e-mail: </w:t>
      </w:r>
      <w:hyperlink r:id="rId8" w:history="1">
        <w:r w:rsidRPr="002F01BF">
          <w:rPr>
            <w:rStyle w:val="Hyperlink"/>
            <w:rFonts w:ascii="Arial Narrow" w:eastAsia="Calibri" w:hAnsi="Arial Narrow"/>
            <w:sz w:val="16"/>
            <w:szCs w:val="16"/>
            <w:lang w:val="bs-Cyrl-BA"/>
          </w:rPr>
          <w:t>rzi_so@rzi-sfo.</w:t>
        </w:r>
        <w:r w:rsidRPr="002F01BF">
          <w:rPr>
            <w:rStyle w:val="Hyperlink"/>
            <w:rFonts w:ascii="Arial Narrow" w:eastAsia="Calibri" w:hAnsi="Arial Narrow"/>
            <w:sz w:val="16"/>
            <w:szCs w:val="16"/>
            <w:lang w:val="en-GB"/>
          </w:rPr>
          <w:t>bg</w:t>
        </w:r>
      </w:hyperlink>
    </w:p>
    <w:p w:rsidR="00F03031" w:rsidRPr="00037B8B" w:rsidRDefault="00F03031" w:rsidP="00F03031">
      <w:pPr>
        <w:tabs>
          <w:tab w:val="center" w:pos="5670"/>
          <w:tab w:val="left" w:pos="7088"/>
          <w:tab w:val="right" w:pos="9072"/>
        </w:tabs>
        <w:rPr>
          <w:rFonts w:ascii="Arial Narrow" w:eastAsia="Calibri" w:hAnsi="Arial Narrow"/>
          <w:sz w:val="16"/>
          <w:szCs w:val="16"/>
          <w:lang w:val="bs-Cyrl-BA"/>
        </w:rPr>
      </w:pPr>
      <w:r w:rsidRPr="00037B8B">
        <w:rPr>
          <w:rFonts w:ascii="Arial Narrow" w:eastAsia="Calibri" w:hAnsi="Arial Narrow"/>
          <w:sz w:val="16"/>
          <w:szCs w:val="16"/>
          <w:lang w:val="bs-Cyrl-BA"/>
        </w:rPr>
        <w:t>тел. 02/807 87 00;  факс: 02/807 87 10</w:t>
      </w:r>
      <w:r w:rsidRPr="00037B8B">
        <w:rPr>
          <w:rFonts w:ascii="Arial Narrow" w:eastAsia="Calibri" w:hAnsi="Arial Narrow"/>
          <w:sz w:val="16"/>
          <w:szCs w:val="16"/>
          <w:lang w:val="bs-Cyrl-BA"/>
        </w:rPr>
        <w:tab/>
      </w:r>
      <w:r w:rsidRPr="00037B8B">
        <w:rPr>
          <w:rFonts w:ascii="Arial Narrow" w:eastAsia="Calibri" w:hAnsi="Arial Narrow"/>
          <w:sz w:val="16"/>
          <w:szCs w:val="16"/>
          <w:lang w:val="bs-Cyrl-BA"/>
        </w:rPr>
        <w:tab/>
      </w:r>
      <w:hyperlink r:id="rId9" w:history="1">
        <w:r w:rsidRPr="002F01BF">
          <w:rPr>
            <w:rStyle w:val="Hyperlink"/>
            <w:rFonts w:ascii="Arial Narrow" w:eastAsia="Calibri" w:hAnsi="Arial Narrow"/>
            <w:sz w:val="16"/>
            <w:szCs w:val="16"/>
            <w:lang w:val="bs-Cyrl-BA"/>
          </w:rPr>
          <w:t>www.rzi-sfo.</w:t>
        </w:r>
        <w:r w:rsidRPr="002F01BF">
          <w:rPr>
            <w:rStyle w:val="Hyperlink"/>
            <w:rFonts w:ascii="Arial Narrow" w:eastAsia="Calibri" w:hAnsi="Arial Narrow"/>
            <w:sz w:val="16"/>
            <w:szCs w:val="16"/>
            <w:lang w:val="en-GB"/>
          </w:rPr>
          <w:t>bg</w:t>
        </w:r>
      </w:hyperlink>
      <w:r w:rsidRPr="00037B8B">
        <w:rPr>
          <w:rFonts w:ascii="Arial Narrow" w:eastAsia="Calibri" w:hAnsi="Arial Narrow"/>
          <w:sz w:val="16"/>
          <w:szCs w:val="16"/>
          <w:lang w:val="bs-Cyrl-BA"/>
        </w:rPr>
        <w:t xml:space="preserve"> </w:t>
      </w:r>
    </w:p>
    <w:p w:rsidR="00F03031" w:rsidRDefault="00F03031" w:rsidP="00B1659E">
      <w:pPr>
        <w:jc w:val="center"/>
        <w:rPr>
          <w:rFonts w:ascii="Arial Narrow" w:hAnsi="Arial Narrow"/>
          <w:b/>
          <w:sz w:val="28"/>
          <w:szCs w:val="28"/>
          <w:lang w:val="bs-Cyrl-BA"/>
        </w:rPr>
      </w:pPr>
    </w:p>
    <w:p w:rsidR="00B33A8B" w:rsidRDefault="00B33A8B" w:rsidP="00B1659E">
      <w:pPr>
        <w:jc w:val="center"/>
        <w:rPr>
          <w:rFonts w:ascii="Arial Narrow" w:hAnsi="Arial Narrow"/>
          <w:b/>
          <w:sz w:val="28"/>
          <w:szCs w:val="28"/>
          <w:lang w:val="bs-Cyrl-BA"/>
        </w:rPr>
      </w:pPr>
    </w:p>
    <w:p w:rsidR="00F03031" w:rsidRDefault="00F03031" w:rsidP="00B1659E">
      <w:pPr>
        <w:jc w:val="center"/>
        <w:rPr>
          <w:rFonts w:ascii="Arial Narrow" w:hAnsi="Arial Narrow"/>
          <w:b/>
          <w:sz w:val="28"/>
          <w:szCs w:val="28"/>
          <w:lang w:val="bs-Cyrl-BA"/>
        </w:rPr>
      </w:pPr>
    </w:p>
    <w:p w:rsidR="00F03031" w:rsidRDefault="00D23CBC" w:rsidP="00B1659E">
      <w:pPr>
        <w:jc w:val="center"/>
        <w:rPr>
          <w:rFonts w:ascii="Arial Narrow" w:hAnsi="Arial Narrow"/>
          <w:b/>
          <w:sz w:val="28"/>
          <w:szCs w:val="28"/>
          <w:lang w:val="bs-Cyrl-BA"/>
        </w:rPr>
      </w:pPr>
      <w:r w:rsidRPr="00F03031">
        <w:rPr>
          <w:rFonts w:ascii="Arial Narrow" w:hAnsi="Arial Narrow"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column">
                  <wp:posOffset>2014855</wp:posOffset>
                </wp:positionH>
                <wp:positionV relativeFrom="paragraph">
                  <wp:posOffset>361950</wp:posOffset>
                </wp:positionV>
                <wp:extent cx="3657600" cy="1416685"/>
                <wp:effectExtent l="0" t="0" r="0" b="3810"/>
                <wp:wrapSquare wrapText="bothSides"/>
                <wp:docPr id="217" name="Текстово 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0" cy="1416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793C" w:rsidRDefault="00C94C53" w:rsidP="00EB1AC9">
                            <w:pPr>
                              <w:ind w:hanging="142"/>
                              <w:jc w:val="center"/>
                              <w:rPr>
                                <w:rFonts w:asciiTheme="majorHAnsi" w:eastAsiaTheme="majorEastAsia" w:hAnsi="Tahoma" w:cstheme="majorBidi"/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  <w14:shadow w14:blurRad="38100" w14:dist="38100" w14:dir="2700000" w14:sx="100000" w14:sy="100000" w14:kx="0" w14:ky="0" w14:algn="tl">
                                  <w14:srgbClr w14:val="000000"/>
                                </w14:shadow>
                              </w:rPr>
                            </w:pPr>
                            <w:r w:rsidRPr="00437B1B">
                              <w:rPr>
                                <w:rFonts w:asciiTheme="majorHAnsi" w:eastAsiaTheme="majorEastAsia" w:hAnsi="Tahoma" w:cstheme="majorBidi"/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  <w14:shadow w14:blurRad="38100" w14:dist="38100" w14:dir="2700000" w14:sx="100000" w14:sy="100000" w14:kx="0" w14:ky="0" w14:algn="tl">
                                  <w14:srgbClr w14:val="000000"/>
                                </w14:shadow>
                              </w:rPr>
                              <w:t>ПРЕВЕНЦИЯ</w:t>
                            </w:r>
                            <w:r w:rsidRPr="00437B1B">
                              <w:rPr>
                                <w:rFonts w:asciiTheme="majorHAnsi" w:eastAsiaTheme="majorEastAsia" w:hAnsi="Tahoma" w:cstheme="majorBidi"/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  <w14:shadow w14:blurRad="38100" w14:dist="38100" w14:dir="2700000" w14:sx="100000" w14:sy="100000" w14:kx="0" w14:ky="0" w14:algn="tl">
                                  <w14:srgbClr w14:val="000000"/>
                                </w14:shadow>
                              </w:rPr>
                              <w:t xml:space="preserve"> </w:t>
                            </w:r>
                            <w:r w:rsidRPr="00437B1B">
                              <w:rPr>
                                <w:rFonts w:asciiTheme="majorHAnsi" w:eastAsiaTheme="majorEastAsia" w:hAnsi="Tahoma" w:cstheme="majorBidi"/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  <w14:shadow w14:blurRad="38100" w14:dist="38100" w14:dir="2700000" w14:sx="100000" w14:sy="100000" w14:kx="0" w14:ky="0" w14:algn="tl">
                                  <w14:srgbClr w14:val="000000"/>
                                </w14:shadow>
                              </w:rPr>
                              <w:t>НА</w:t>
                            </w:r>
                            <w:r w:rsidRPr="00437B1B">
                              <w:rPr>
                                <w:rFonts w:asciiTheme="majorHAnsi" w:eastAsiaTheme="majorEastAsia" w:hAnsi="Tahoma" w:cstheme="majorBidi"/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  <w14:shadow w14:blurRad="38100" w14:dist="38100" w14:dir="2700000" w14:sx="100000" w14:sy="100000" w14:kx="0" w14:ky="0" w14:algn="tl">
                                  <w14:srgbClr w14:val="000000"/>
                                </w14:shadow>
                              </w:rPr>
                              <w:t xml:space="preserve"> </w:t>
                            </w:r>
                            <w:r w:rsidR="00437B1B" w:rsidRPr="00437B1B">
                              <w:rPr>
                                <w:rFonts w:asciiTheme="majorHAnsi" w:eastAsiaTheme="majorEastAsia" w:hAnsi="Tahoma" w:cstheme="majorBidi"/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  <w14:shadow w14:blurRad="38100" w14:dist="38100" w14:dir="2700000" w14:sx="100000" w14:sy="100000" w14:kx="0" w14:ky="0" w14:algn="tl">
                                  <w14:srgbClr w14:val="000000"/>
                                </w14:shadow>
                              </w:rPr>
                              <w:t xml:space="preserve"> </w:t>
                            </w:r>
                            <w:r w:rsidR="00437B1B">
                              <w:rPr>
                                <w:rFonts w:asciiTheme="majorHAnsi" w:eastAsiaTheme="majorEastAsia" w:hAnsi="Tahoma" w:cstheme="majorBidi"/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  <w14:shadow w14:blurRad="38100" w14:dist="38100" w14:dir="2700000" w14:sx="100000" w14:sy="100000" w14:kx="0" w14:ky="0" w14:algn="tl">
                                  <w14:srgbClr w14:val="000000"/>
                                </w14:shadow>
                              </w:rPr>
                              <w:t>У</w:t>
                            </w:r>
                            <w:r w:rsidRPr="00437B1B">
                              <w:rPr>
                                <w:rFonts w:asciiTheme="majorHAnsi" w:eastAsiaTheme="majorEastAsia" w:hAnsi="Tahoma" w:cstheme="majorBidi"/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  <w14:shadow w14:blurRad="38100" w14:dist="38100" w14:dir="2700000" w14:sx="100000" w14:sy="100000" w14:kx="0" w14:ky="0" w14:algn="tl">
                                  <w14:srgbClr w14:val="000000"/>
                                </w14:shadow>
                              </w:rPr>
                              <w:t>ПОТРЕБАТА</w:t>
                            </w:r>
                          </w:p>
                          <w:p w:rsidR="00F03031" w:rsidRPr="00437B1B" w:rsidRDefault="00C94C53" w:rsidP="0069793C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437B1B">
                              <w:rPr>
                                <w:rFonts w:asciiTheme="majorHAnsi" w:eastAsiaTheme="majorEastAsia" w:hAnsi="Tahoma" w:cstheme="majorBidi"/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  <w14:shadow w14:blurRad="38100" w14:dist="38100" w14:dir="2700000" w14:sx="100000" w14:sy="100000" w14:kx="0" w14:ky="0" w14:algn="tl">
                                  <w14:srgbClr w14:val="000000"/>
                                </w14:shadow>
                              </w:rPr>
                              <w:t>НА</w:t>
                            </w:r>
                            <w:r w:rsidRPr="00437B1B">
                              <w:rPr>
                                <w:rFonts w:asciiTheme="majorHAnsi" w:eastAsiaTheme="majorEastAsia" w:hAnsi="Tahoma" w:cstheme="majorBidi"/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  <w14:shadow w14:blurRad="38100" w14:dist="38100" w14:dir="2700000" w14:sx="100000" w14:sy="100000" w14:kx="0" w14:ky="0" w14:algn="tl">
                                  <w14:srgbClr w14:val="000000"/>
                                </w14:shadow>
                              </w:rPr>
                              <w:t xml:space="preserve"> </w:t>
                            </w:r>
                            <w:r w:rsidRPr="00437B1B">
                              <w:rPr>
                                <w:rFonts w:asciiTheme="majorHAnsi" w:eastAsiaTheme="majorEastAsia" w:hAnsi="Tahoma" w:cstheme="majorBidi"/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  <w14:shadow w14:blurRad="38100" w14:dist="38100" w14:dir="2700000" w14:sx="100000" w14:sy="100000" w14:kx="0" w14:ky="0" w14:algn="tl">
                                  <w14:srgbClr w14:val="000000"/>
                                </w14:shadow>
                              </w:rPr>
                              <w:t>ПСИХОАКТИВНИ</w:t>
                            </w:r>
                            <w:r w:rsidRPr="00437B1B">
                              <w:rPr>
                                <w:rFonts w:asciiTheme="majorHAnsi" w:eastAsiaTheme="majorEastAsia" w:hAnsi="Tahoma" w:cstheme="majorBidi"/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  <w14:shadow w14:blurRad="38100" w14:dist="38100" w14:dir="2700000" w14:sx="100000" w14:sy="100000" w14:kx="0" w14:ky="0" w14:algn="tl">
                                  <w14:srgbClr w14:val="000000"/>
                                </w14:shadow>
                              </w:rPr>
                              <w:t xml:space="preserve"> </w:t>
                            </w:r>
                            <w:r w:rsidRPr="00437B1B">
                              <w:rPr>
                                <w:rFonts w:asciiTheme="majorHAnsi" w:eastAsiaTheme="majorEastAsia" w:hAnsi="Tahoma" w:cstheme="majorBidi"/>
                                <w:b/>
                                <w:bCs/>
                                <w:color w:val="44546A" w:themeColor="text2"/>
                                <w:sz w:val="32"/>
                                <w:szCs w:val="32"/>
                                <w14:shadow w14:blurRad="38100" w14:dist="38100" w14:dir="2700000" w14:sx="100000" w14:sy="100000" w14:kx="0" w14:ky="0" w14:algn="tl">
                                  <w14:srgbClr w14:val="000000"/>
                                </w14:shadow>
                              </w:rPr>
                              <w:t>ВЕЩЕСТВА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2" o:spid="_x0000_s1026" type="#_x0000_t202" style="position:absolute;left:0;text-align:left;margin-left:158.65pt;margin-top:28.5pt;width:4in;height:111.55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" stroked="f">
                <v:textbox style="mso-fit-shape-to-text:t">
                  <w:txbxContent>
                    <w:p w:rsidR="0069793C" w:rsidRDefault="00C94C53" w:rsidP="00EB1AC9">
                      <w:pPr>
                        <w:ind w:hanging="142"/>
                        <w:jc w:val="center"/>
                        <w:rPr>
                          <w:rFonts w:asciiTheme="majorHAnsi" w:eastAsiaTheme="majorEastAsia" w:hAnsi="Tahoma" w:cstheme="majorBidi"/>
                          <w:b/>
                          <w:bCs/>
                          <w:color w:val="44546A" w:themeColor="text2"/>
                          <w:sz w:val="32"/>
                          <w:szCs w:val="32"/>
                          <w14:shadow w14:blurRad="38100" w14:dist="38100" w14:dir="2700000" w14:sx="100000" w14:sy="100000" w14:kx="0" w14:ky="0" w14:algn="tl">
                            <w14:srgbClr w14:val="000000"/>
                          </w14:shadow>
                        </w:rPr>
                      </w:pPr>
                      <w:r w:rsidRPr="00437B1B">
                        <w:rPr>
                          <w:rFonts w:asciiTheme="majorHAnsi" w:eastAsiaTheme="majorEastAsia" w:hAnsi="Tahoma" w:cstheme="majorBidi"/>
                          <w:b/>
                          <w:bCs/>
                          <w:color w:val="44546A" w:themeColor="text2"/>
                          <w:sz w:val="32"/>
                          <w:szCs w:val="32"/>
                          <w14:shadow w14:blurRad="38100" w14:dist="38100" w14:dir="2700000" w14:sx="100000" w14:sy="100000" w14:kx="0" w14:ky="0" w14:algn="tl">
                            <w14:srgbClr w14:val="000000"/>
                          </w14:shadow>
                        </w:rPr>
                        <w:t>ПРЕВЕНЦИЯ</w:t>
                      </w:r>
                      <w:r w:rsidRPr="00437B1B">
                        <w:rPr>
                          <w:rFonts w:asciiTheme="majorHAnsi" w:eastAsiaTheme="majorEastAsia" w:hAnsi="Tahoma" w:cstheme="majorBidi"/>
                          <w:b/>
                          <w:bCs/>
                          <w:color w:val="44546A" w:themeColor="text2"/>
                          <w:sz w:val="32"/>
                          <w:szCs w:val="32"/>
                          <w14:shadow w14:blurRad="38100" w14:dist="38100" w14:dir="2700000" w14:sx="100000" w14:sy="100000" w14:kx="0" w14:ky="0" w14:algn="tl">
                            <w14:srgbClr w14:val="000000"/>
                          </w14:shadow>
                        </w:rPr>
                        <w:t xml:space="preserve"> </w:t>
                      </w:r>
                      <w:r w:rsidRPr="00437B1B">
                        <w:rPr>
                          <w:rFonts w:asciiTheme="majorHAnsi" w:eastAsiaTheme="majorEastAsia" w:hAnsi="Tahoma" w:cstheme="majorBidi"/>
                          <w:b/>
                          <w:bCs/>
                          <w:color w:val="44546A" w:themeColor="text2"/>
                          <w:sz w:val="32"/>
                          <w:szCs w:val="32"/>
                          <w14:shadow w14:blurRad="38100" w14:dist="38100" w14:dir="2700000" w14:sx="100000" w14:sy="100000" w14:kx="0" w14:ky="0" w14:algn="tl">
                            <w14:srgbClr w14:val="000000"/>
                          </w14:shadow>
                        </w:rPr>
                        <w:t>НА</w:t>
                      </w:r>
                      <w:r w:rsidRPr="00437B1B">
                        <w:rPr>
                          <w:rFonts w:asciiTheme="majorHAnsi" w:eastAsiaTheme="majorEastAsia" w:hAnsi="Tahoma" w:cstheme="majorBidi"/>
                          <w:b/>
                          <w:bCs/>
                          <w:color w:val="44546A" w:themeColor="text2"/>
                          <w:sz w:val="32"/>
                          <w:szCs w:val="32"/>
                          <w14:shadow w14:blurRad="38100" w14:dist="38100" w14:dir="2700000" w14:sx="100000" w14:sy="100000" w14:kx="0" w14:ky="0" w14:algn="tl">
                            <w14:srgbClr w14:val="000000"/>
                          </w14:shadow>
                        </w:rPr>
                        <w:t xml:space="preserve"> </w:t>
                      </w:r>
                      <w:r w:rsidR="00437B1B" w:rsidRPr="00437B1B">
                        <w:rPr>
                          <w:rFonts w:asciiTheme="majorHAnsi" w:eastAsiaTheme="majorEastAsia" w:hAnsi="Tahoma" w:cstheme="majorBidi"/>
                          <w:b/>
                          <w:bCs/>
                          <w:color w:val="44546A" w:themeColor="text2"/>
                          <w:sz w:val="32"/>
                          <w:szCs w:val="32"/>
                          <w14:shadow w14:blurRad="38100" w14:dist="38100" w14:dir="2700000" w14:sx="100000" w14:sy="100000" w14:kx="0" w14:ky="0" w14:algn="tl">
                            <w14:srgbClr w14:val="000000"/>
                          </w14:shadow>
                        </w:rPr>
                        <w:t xml:space="preserve"> </w:t>
                      </w:r>
                      <w:r w:rsidR="00437B1B">
                        <w:rPr>
                          <w:rFonts w:asciiTheme="majorHAnsi" w:eastAsiaTheme="majorEastAsia" w:hAnsi="Tahoma" w:cstheme="majorBidi"/>
                          <w:b/>
                          <w:bCs/>
                          <w:color w:val="44546A" w:themeColor="text2"/>
                          <w:sz w:val="32"/>
                          <w:szCs w:val="32"/>
                          <w14:shadow w14:blurRad="38100" w14:dist="38100" w14:dir="2700000" w14:sx="100000" w14:sy="100000" w14:kx="0" w14:ky="0" w14:algn="tl">
                            <w14:srgbClr w14:val="000000"/>
                          </w14:shadow>
                        </w:rPr>
                        <w:t>У</w:t>
                      </w:r>
                      <w:r w:rsidRPr="00437B1B">
                        <w:rPr>
                          <w:rFonts w:asciiTheme="majorHAnsi" w:eastAsiaTheme="majorEastAsia" w:hAnsi="Tahoma" w:cstheme="majorBidi"/>
                          <w:b/>
                          <w:bCs/>
                          <w:color w:val="44546A" w:themeColor="text2"/>
                          <w:sz w:val="32"/>
                          <w:szCs w:val="32"/>
                          <w14:shadow w14:blurRad="38100" w14:dist="38100" w14:dir="2700000" w14:sx="100000" w14:sy="100000" w14:kx="0" w14:ky="0" w14:algn="tl">
                            <w14:srgbClr w14:val="000000"/>
                          </w14:shadow>
                        </w:rPr>
                        <w:t>ПОТРЕБАТА</w:t>
                      </w:r>
                    </w:p>
                    <w:p w:rsidR="00F03031" w:rsidRPr="00437B1B" w:rsidRDefault="00C94C53" w:rsidP="0069793C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437B1B">
                        <w:rPr>
                          <w:rFonts w:asciiTheme="majorHAnsi" w:eastAsiaTheme="majorEastAsia" w:hAnsi="Tahoma" w:cstheme="majorBidi"/>
                          <w:b/>
                          <w:bCs/>
                          <w:color w:val="44546A" w:themeColor="text2"/>
                          <w:sz w:val="32"/>
                          <w:szCs w:val="32"/>
                          <w14:shadow w14:blurRad="38100" w14:dist="38100" w14:dir="2700000" w14:sx="100000" w14:sy="100000" w14:kx="0" w14:ky="0" w14:algn="tl">
                            <w14:srgbClr w14:val="000000"/>
                          </w14:shadow>
                        </w:rPr>
                        <w:t>НА</w:t>
                      </w:r>
                      <w:r w:rsidRPr="00437B1B">
                        <w:rPr>
                          <w:rFonts w:asciiTheme="majorHAnsi" w:eastAsiaTheme="majorEastAsia" w:hAnsi="Tahoma" w:cstheme="majorBidi"/>
                          <w:b/>
                          <w:bCs/>
                          <w:color w:val="44546A" w:themeColor="text2"/>
                          <w:sz w:val="32"/>
                          <w:szCs w:val="32"/>
                          <w14:shadow w14:blurRad="38100" w14:dist="38100" w14:dir="2700000" w14:sx="100000" w14:sy="100000" w14:kx="0" w14:ky="0" w14:algn="tl">
                            <w14:srgbClr w14:val="000000"/>
                          </w14:shadow>
                        </w:rPr>
                        <w:t xml:space="preserve"> </w:t>
                      </w:r>
                      <w:r w:rsidRPr="00437B1B">
                        <w:rPr>
                          <w:rFonts w:asciiTheme="majorHAnsi" w:eastAsiaTheme="majorEastAsia" w:hAnsi="Tahoma" w:cstheme="majorBidi"/>
                          <w:b/>
                          <w:bCs/>
                          <w:color w:val="44546A" w:themeColor="text2"/>
                          <w:sz w:val="32"/>
                          <w:szCs w:val="32"/>
                          <w14:shadow w14:blurRad="38100" w14:dist="38100" w14:dir="2700000" w14:sx="100000" w14:sy="100000" w14:kx="0" w14:ky="0" w14:algn="tl">
                            <w14:srgbClr w14:val="000000"/>
                          </w14:shadow>
                        </w:rPr>
                        <w:t>ПСИХОАКТИВНИ</w:t>
                      </w:r>
                      <w:r w:rsidRPr="00437B1B">
                        <w:rPr>
                          <w:rFonts w:asciiTheme="majorHAnsi" w:eastAsiaTheme="majorEastAsia" w:hAnsi="Tahoma" w:cstheme="majorBidi"/>
                          <w:b/>
                          <w:bCs/>
                          <w:color w:val="44546A" w:themeColor="text2"/>
                          <w:sz w:val="32"/>
                          <w:szCs w:val="32"/>
                          <w14:shadow w14:blurRad="38100" w14:dist="38100" w14:dir="2700000" w14:sx="100000" w14:sy="100000" w14:kx="0" w14:ky="0" w14:algn="tl">
                            <w14:srgbClr w14:val="000000"/>
                          </w14:shadow>
                        </w:rPr>
                        <w:t xml:space="preserve"> </w:t>
                      </w:r>
                      <w:r w:rsidRPr="00437B1B">
                        <w:rPr>
                          <w:rFonts w:asciiTheme="majorHAnsi" w:eastAsiaTheme="majorEastAsia" w:hAnsi="Tahoma" w:cstheme="majorBidi"/>
                          <w:b/>
                          <w:bCs/>
                          <w:color w:val="44546A" w:themeColor="text2"/>
                          <w:sz w:val="32"/>
                          <w:szCs w:val="32"/>
                          <w14:shadow w14:blurRad="38100" w14:dist="38100" w14:dir="2700000" w14:sx="100000" w14:sy="100000" w14:kx="0" w14:ky="0" w14:algn="tl">
                            <w14:srgbClr w14:val="000000"/>
                          </w14:shadow>
                        </w:rPr>
                        <w:t>ВЕЩЕСТВА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66584">
        <w:rPr>
          <w:noProof/>
        </w:rPr>
        <w:drawing>
          <wp:inline distT="0" distB="0" distL="0" distR="0" wp14:anchorId="64C260B2" wp14:editId="16ABD435">
            <wp:extent cx="1584000" cy="1584000"/>
            <wp:effectExtent l="0" t="0" r="0" b="0"/>
            <wp:docPr id="6149" name="irc_mi" descr="41_grou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9" name="irc_mi" descr="41_group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4000" cy="158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544842" w:rsidRDefault="00544842" w:rsidP="00B1659E">
      <w:pPr>
        <w:jc w:val="center"/>
        <w:rPr>
          <w:rFonts w:ascii="Arial Narrow" w:hAnsi="Arial Narrow"/>
          <w:b/>
          <w:sz w:val="16"/>
          <w:szCs w:val="16"/>
          <w:lang w:val="bs-Cyrl-BA"/>
        </w:rPr>
      </w:pPr>
    </w:p>
    <w:p w:rsidR="0069793C" w:rsidRPr="0069793C" w:rsidRDefault="0069793C" w:rsidP="00B1659E">
      <w:pPr>
        <w:jc w:val="center"/>
        <w:rPr>
          <w:rFonts w:ascii="Arial Narrow" w:hAnsi="Arial Narrow"/>
          <w:b/>
          <w:sz w:val="16"/>
          <w:szCs w:val="16"/>
          <w:lang w:val="bs-Cyrl-BA"/>
        </w:rPr>
      </w:pPr>
    </w:p>
    <w:p w:rsidR="00C94C53" w:rsidRPr="009F7E41" w:rsidRDefault="009F7E41" w:rsidP="00374D89">
      <w:pPr>
        <w:tabs>
          <w:tab w:val="left" w:pos="993"/>
        </w:tabs>
        <w:spacing w:before="115"/>
        <w:ind w:firstLine="709"/>
        <w:jc w:val="center"/>
        <w:textAlignment w:val="baseline"/>
        <w:rPr>
          <w:rFonts w:ascii="Arial Narrow" w:hAnsi="Arial Narrow"/>
          <w:b/>
          <w:lang w:val="bs-Cyrl-BA"/>
        </w:rPr>
      </w:pPr>
      <w:r w:rsidRPr="009F7E41">
        <w:rPr>
          <w:rFonts w:ascii="Arial Narrow" w:eastAsiaTheme="minorEastAsia" w:hAnsi="Arial Narrow" w:cstheme="minorBidi"/>
          <w:b/>
          <w:bCs/>
          <w:iCs/>
          <w:lang w:val="bs-Cyrl-BA"/>
        </w:rPr>
        <w:t>ПРЕВЕНЦИЯТА Е АКТИВЕН ПРОЦЕС</w:t>
      </w:r>
      <w:r w:rsidRPr="009F7E41">
        <w:rPr>
          <w:rFonts w:ascii="Arial Narrow" w:eastAsiaTheme="minorEastAsia" w:hAnsi="Arial Narrow" w:cstheme="minorBidi"/>
          <w:b/>
          <w:lang w:val="bs-Cyrl-BA"/>
        </w:rPr>
        <w:t xml:space="preserve">, </w:t>
      </w:r>
      <w:r w:rsidRPr="009F7E41">
        <w:rPr>
          <w:rFonts w:ascii="Arial Narrow" w:eastAsiaTheme="minorEastAsia" w:hAnsi="Arial Narrow" w:cstheme="minorBidi"/>
          <w:b/>
          <w:iCs/>
          <w:lang w:val="bs-Cyrl-BA"/>
        </w:rPr>
        <w:t>КОЙТО ВКЛЮЧВА:</w:t>
      </w:r>
    </w:p>
    <w:p w:rsidR="00C94C53" w:rsidRPr="00417F49" w:rsidRDefault="00C94C53" w:rsidP="00C94C53">
      <w:pPr>
        <w:pStyle w:val="ListParagraph"/>
        <w:numPr>
          <w:ilvl w:val="0"/>
          <w:numId w:val="12"/>
        </w:numPr>
        <w:tabs>
          <w:tab w:val="left" w:pos="993"/>
        </w:tabs>
        <w:spacing w:line="240" w:lineRule="auto"/>
        <w:ind w:left="0" w:firstLine="709"/>
        <w:jc w:val="both"/>
        <w:textAlignment w:val="baseline"/>
        <w:rPr>
          <w:rFonts w:ascii="Arial Narrow" w:hAnsi="Arial Narrow"/>
          <w:sz w:val="24"/>
          <w:szCs w:val="24"/>
          <w:lang w:val="bs-Cyrl-BA"/>
        </w:rPr>
      </w:pPr>
      <w:r w:rsidRPr="00417F49">
        <w:rPr>
          <w:rFonts w:ascii="Arial Narrow" w:eastAsiaTheme="minorEastAsia" w:hAnsi="Arial Narrow" w:cstheme="minorBidi"/>
          <w:sz w:val="24"/>
          <w:szCs w:val="24"/>
          <w:lang w:val="bs-Cyrl-BA"/>
        </w:rPr>
        <w:t xml:space="preserve">Повишаване на </w:t>
      </w:r>
      <w:r w:rsidRPr="00417F49">
        <w:rPr>
          <w:rFonts w:ascii="Arial Narrow" w:eastAsiaTheme="minorEastAsia" w:hAnsi="Arial Narrow" w:cstheme="minorBidi"/>
          <w:bCs/>
          <w:sz w:val="24"/>
          <w:szCs w:val="24"/>
          <w:lang w:val="bs-Cyrl-BA"/>
        </w:rPr>
        <w:t>информираността</w:t>
      </w:r>
      <w:r w:rsidRPr="00417F49">
        <w:rPr>
          <w:rFonts w:ascii="Arial Narrow" w:eastAsiaTheme="minorEastAsia" w:hAnsi="Arial Narrow" w:cstheme="minorBidi"/>
          <w:sz w:val="24"/>
          <w:szCs w:val="24"/>
          <w:lang w:val="bs-Cyrl-BA"/>
        </w:rPr>
        <w:t xml:space="preserve"> у младите хора и техните родители, както и на широката общественост</w:t>
      </w:r>
      <w:r w:rsidR="00D46BFD">
        <w:rPr>
          <w:rFonts w:ascii="Arial Narrow" w:eastAsiaTheme="minorEastAsia" w:hAnsi="Arial Narrow" w:cstheme="minorBidi"/>
          <w:sz w:val="24"/>
          <w:szCs w:val="24"/>
          <w:lang w:val="bs-Cyrl-BA"/>
        </w:rPr>
        <w:t xml:space="preserve"> </w:t>
      </w:r>
      <w:r w:rsidRPr="00417F49">
        <w:rPr>
          <w:rFonts w:ascii="Arial Narrow" w:eastAsiaTheme="minorEastAsia" w:hAnsi="Arial Narrow" w:cstheme="minorBidi"/>
          <w:sz w:val="24"/>
          <w:szCs w:val="24"/>
          <w:lang w:val="bs-Cyrl-BA"/>
        </w:rPr>
        <w:t>за влиянието на различните видове психоактивни вещества и опасностите за живота и здравето на употребяващите;</w:t>
      </w:r>
    </w:p>
    <w:p w:rsidR="00C94C53" w:rsidRPr="00417F49" w:rsidRDefault="00C94C53" w:rsidP="00C94C53">
      <w:pPr>
        <w:pStyle w:val="ListParagraph"/>
        <w:numPr>
          <w:ilvl w:val="0"/>
          <w:numId w:val="12"/>
        </w:numPr>
        <w:tabs>
          <w:tab w:val="left" w:pos="993"/>
        </w:tabs>
        <w:spacing w:line="240" w:lineRule="auto"/>
        <w:ind w:left="0" w:firstLine="709"/>
        <w:jc w:val="both"/>
        <w:textAlignment w:val="baseline"/>
        <w:rPr>
          <w:rFonts w:ascii="Arial Narrow" w:hAnsi="Arial Narrow"/>
          <w:sz w:val="24"/>
          <w:szCs w:val="24"/>
          <w:lang w:val="bs-Cyrl-BA"/>
        </w:rPr>
      </w:pPr>
      <w:r w:rsidRPr="00417F49">
        <w:rPr>
          <w:rFonts w:ascii="Arial Narrow" w:eastAsiaTheme="minorEastAsia" w:hAnsi="Arial Narrow" w:cstheme="minorBidi"/>
          <w:sz w:val="24"/>
          <w:szCs w:val="24"/>
          <w:lang w:val="bs-Cyrl-BA"/>
        </w:rPr>
        <w:t xml:space="preserve">Създаване на условия и подпомагане на </w:t>
      </w:r>
      <w:r w:rsidRPr="00417F49">
        <w:rPr>
          <w:rFonts w:ascii="Arial Narrow" w:eastAsiaTheme="minorEastAsia" w:hAnsi="Arial Narrow" w:cstheme="minorBidi"/>
          <w:bCs/>
          <w:sz w:val="24"/>
          <w:szCs w:val="24"/>
          <w:lang w:val="bs-Cyrl-BA"/>
        </w:rPr>
        <w:t>изграждането на индивидуални и групови познания и умения</w:t>
      </w:r>
      <w:r w:rsidRPr="00417F49">
        <w:rPr>
          <w:rFonts w:ascii="Arial Narrow" w:eastAsiaTheme="minorEastAsia" w:hAnsi="Arial Narrow" w:cstheme="minorBidi"/>
          <w:sz w:val="24"/>
          <w:szCs w:val="24"/>
          <w:lang w:val="bs-Cyrl-BA"/>
        </w:rPr>
        <w:t xml:space="preserve">, чрез които да се противостои на предлагането на легални и нелегални психоактивни вещества; </w:t>
      </w:r>
    </w:p>
    <w:p w:rsidR="00C94C53" w:rsidRPr="00417F49" w:rsidRDefault="00C94C53" w:rsidP="000B6960">
      <w:pPr>
        <w:pStyle w:val="ListParagraph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textAlignment w:val="baseline"/>
        <w:rPr>
          <w:rFonts w:ascii="Arial Narrow" w:hAnsi="Arial Narrow"/>
          <w:sz w:val="24"/>
          <w:szCs w:val="24"/>
          <w:lang w:val="bs-Cyrl-BA"/>
        </w:rPr>
      </w:pPr>
      <w:r w:rsidRPr="00417F49">
        <w:rPr>
          <w:rFonts w:ascii="Arial Narrow" w:eastAsiaTheme="minorEastAsia" w:hAnsi="Arial Narrow" w:cstheme="minorBidi"/>
          <w:bCs/>
          <w:sz w:val="24"/>
          <w:szCs w:val="24"/>
          <w:lang w:val="bs-Cyrl-BA"/>
        </w:rPr>
        <w:t xml:space="preserve">Подпомагане </w:t>
      </w:r>
      <w:r w:rsidRPr="00417F49">
        <w:rPr>
          <w:rFonts w:ascii="Arial Narrow" w:eastAsiaTheme="minorEastAsia" w:hAnsi="Arial Narrow" w:cstheme="minorBidi"/>
          <w:sz w:val="24"/>
          <w:szCs w:val="24"/>
          <w:lang w:val="bs-Cyrl-BA"/>
        </w:rPr>
        <w:t xml:space="preserve">на младите хора да </w:t>
      </w:r>
      <w:r w:rsidRPr="00417F49">
        <w:rPr>
          <w:rFonts w:ascii="Arial Narrow" w:eastAsiaTheme="minorEastAsia" w:hAnsi="Arial Narrow" w:cstheme="minorBidi"/>
          <w:bCs/>
          <w:sz w:val="24"/>
          <w:szCs w:val="24"/>
          <w:lang w:val="bs-Cyrl-BA"/>
        </w:rPr>
        <w:t xml:space="preserve">приспособят своето поведение, своите възможности и нагласи </w:t>
      </w:r>
      <w:r w:rsidR="006652F8">
        <w:rPr>
          <w:rFonts w:ascii="Arial Narrow" w:eastAsiaTheme="minorEastAsia" w:hAnsi="Arial Narrow" w:cstheme="minorBidi"/>
          <w:bCs/>
          <w:sz w:val="24"/>
          <w:szCs w:val="24"/>
          <w:lang w:val="bs-Cyrl-BA"/>
        </w:rPr>
        <w:t xml:space="preserve">към </w:t>
      </w:r>
      <w:r w:rsidRPr="00417F49">
        <w:rPr>
          <w:rFonts w:ascii="Arial Narrow" w:eastAsiaTheme="minorEastAsia" w:hAnsi="Arial Narrow" w:cstheme="minorBidi"/>
          <w:bCs/>
          <w:sz w:val="24"/>
          <w:szCs w:val="24"/>
          <w:lang w:val="bs-Cyrl-BA"/>
        </w:rPr>
        <w:t>въздействията на средата</w:t>
      </w:r>
      <w:r w:rsidRPr="00417F49">
        <w:rPr>
          <w:rFonts w:ascii="Arial Narrow" w:eastAsiaTheme="minorEastAsia" w:hAnsi="Arial Narrow" w:cstheme="minorBidi"/>
          <w:sz w:val="24"/>
          <w:szCs w:val="24"/>
          <w:lang w:val="bs-Cyrl-BA"/>
        </w:rPr>
        <w:t xml:space="preserve"> </w:t>
      </w:r>
      <w:r w:rsidR="006652F8">
        <w:rPr>
          <w:rFonts w:ascii="Arial Narrow" w:eastAsiaTheme="minorEastAsia" w:hAnsi="Arial Narrow" w:cstheme="minorBidi"/>
          <w:sz w:val="24"/>
          <w:szCs w:val="24"/>
          <w:lang w:val="bs-Cyrl-BA"/>
        </w:rPr>
        <w:t>–</w:t>
      </w:r>
      <w:r w:rsidRPr="00417F49">
        <w:rPr>
          <w:rFonts w:ascii="Arial Narrow" w:eastAsiaTheme="minorEastAsia" w:hAnsi="Arial Narrow" w:cstheme="minorBidi"/>
          <w:sz w:val="24"/>
          <w:szCs w:val="24"/>
          <w:lang w:val="bs-Cyrl-BA"/>
        </w:rPr>
        <w:t xml:space="preserve"> например</w:t>
      </w:r>
      <w:r w:rsidR="006652F8">
        <w:rPr>
          <w:rFonts w:ascii="Arial Narrow" w:eastAsiaTheme="minorEastAsia" w:hAnsi="Arial Narrow" w:cstheme="minorBidi"/>
          <w:sz w:val="24"/>
          <w:szCs w:val="24"/>
          <w:lang w:val="bg-BG"/>
        </w:rPr>
        <w:t xml:space="preserve"> към </w:t>
      </w:r>
      <w:r w:rsidRPr="00417F49">
        <w:rPr>
          <w:rFonts w:ascii="Arial Narrow" w:eastAsiaTheme="minorEastAsia" w:hAnsi="Arial Narrow" w:cstheme="minorBidi"/>
          <w:sz w:val="24"/>
          <w:szCs w:val="24"/>
          <w:lang w:val="bs-Cyrl-BA"/>
        </w:rPr>
        <w:t xml:space="preserve">социални норми, </w:t>
      </w:r>
      <w:r w:rsidR="006652F8">
        <w:rPr>
          <w:rFonts w:ascii="Arial Narrow" w:eastAsiaTheme="minorEastAsia" w:hAnsi="Arial Narrow" w:cstheme="minorBidi"/>
          <w:sz w:val="24"/>
          <w:szCs w:val="24"/>
          <w:lang w:val="bs-Cyrl-BA"/>
        </w:rPr>
        <w:t xml:space="preserve">във </w:t>
      </w:r>
      <w:r w:rsidRPr="00417F49">
        <w:rPr>
          <w:rFonts w:ascii="Arial Narrow" w:eastAsiaTheme="minorEastAsia" w:hAnsi="Arial Narrow" w:cstheme="minorBidi"/>
          <w:sz w:val="24"/>
          <w:szCs w:val="24"/>
          <w:lang w:val="bs-Cyrl-BA"/>
        </w:rPr>
        <w:t xml:space="preserve">взаимодействието с връстници, </w:t>
      </w:r>
      <w:r w:rsidR="006652F8">
        <w:rPr>
          <w:rFonts w:ascii="Arial Narrow" w:eastAsiaTheme="minorEastAsia" w:hAnsi="Arial Narrow" w:cstheme="minorBidi"/>
          <w:sz w:val="24"/>
          <w:szCs w:val="24"/>
          <w:lang w:val="bs-Cyrl-BA"/>
        </w:rPr>
        <w:t xml:space="preserve">към </w:t>
      </w:r>
      <w:r w:rsidRPr="00417F49">
        <w:rPr>
          <w:rFonts w:ascii="Arial Narrow" w:eastAsiaTheme="minorEastAsia" w:hAnsi="Arial Narrow" w:cstheme="minorBidi"/>
          <w:sz w:val="24"/>
          <w:szCs w:val="24"/>
          <w:lang w:val="bs-Cyrl-BA"/>
        </w:rPr>
        <w:t xml:space="preserve">условията на живот, </w:t>
      </w:r>
      <w:r w:rsidR="006652F8">
        <w:rPr>
          <w:rFonts w:ascii="Arial Narrow" w:eastAsiaTheme="minorEastAsia" w:hAnsi="Arial Narrow" w:cstheme="minorBidi"/>
          <w:sz w:val="24"/>
          <w:szCs w:val="24"/>
          <w:lang w:val="bs-Cyrl-BA"/>
        </w:rPr>
        <w:t xml:space="preserve">за </w:t>
      </w:r>
      <w:r w:rsidRPr="00417F49">
        <w:rPr>
          <w:rFonts w:ascii="Arial Narrow" w:eastAsiaTheme="minorEastAsia" w:hAnsi="Arial Narrow" w:cstheme="minorBidi"/>
          <w:bCs/>
          <w:sz w:val="24"/>
          <w:szCs w:val="24"/>
          <w:lang w:val="bs-Cyrl-BA"/>
        </w:rPr>
        <w:t>намаляване</w:t>
      </w:r>
      <w:r w:rsidR="006652F8">
        <w:rPr>
          <w:rFonts w:ascii="Arial Narrow" w:eastAsiaTheme="minorEastAsia" w:hAnsi="Arial Narrow" w:cstheme="minorBidi"/>
          <w:bCs/>
          <w:sz w:val="24"/>
          <w:szCs w:val="24"/>
          <w:lang w:val="bs-Cyrl-BA"/>
        </w:rPr>
        <w:t xml:space="preserve"> и преустановяване</w:t>
      </w:r>
      <w:r w:rsidRPr="00417F49">
        <w:rPr>
          <w:rFonts w:ascii="Arial Narrow" w:eastAsiaTheme="minorEastAsia" w:hAnsi="Arial Narrow" w:cstheme="minorBidi"/>
          <w:bCs/>
          <w:sz w:val="24"/>
          <w:szCs w:val="24"/>
          <w:lang w:val="bs-Cyrl-BA"/>
        </w:rPr>
        <w:t xml:space="preserve"> на рисковите поведения</w:t>
      </w:r>
      <w:r w:rsidRPr="00417F49">
        <w:rPr>
          <w:rFonts w:ascii="Arial Narrow" w:eastAsiaTheme="minorEastAsia" w:hAnsi="Arial Narrow" w:cstheme="minorBidi"/>
          <w:sz w:val="24"/>
          <w:szCs w:val="24"/>
          <w:lang w:val="bs-Cyrl-BA"/>
        </w:rPr>
        <w:t xml:space="preserve">, свързани с наркотичните вещества. </w:t>
      </w:r>
    </w:p>
    <w:p w:rsidR="00737211" w:rsidRDefault="00737211" w:rsidP="000B6960">
      <w:pPr>
        <w:tabs>
          <w:tab w:val="left" w:pos="993"/>
        </w:tabs>
        <w:ind w:firstLine="709"/>
        <w:jc w:val="center"/>
        <w:textAlignment w:val="baseline"/>
        <w:rPr>
          <w:rFonts w:ascii="Arial Narrow" w:eastAsiaTheme="minorEastAsia" w:hAnsi="Arial Narrow" w:cstheme="minorBidi"/>
          <w:b/>
          <w:bCs/>
          <w:iCs/>
          <w:lang w:val="bs-Cyrl-BA"/>
        </w:rPr>
      </w:pPr>
    </w:p>
    <w:p w:rsidR="00C94C53" w:rsidRPr="009F7E41" w:rsidRDefault="009F7E41" w:rsidP="000B6960">
      <w:pPr>
        <w:tabs>
          <w:tab w:val="left" w:pos="993"/>
        </w:tabs>
        <w:ind w:firstLine="709"/>
        <w:jc w:val="center"/>
        <w:textAlignment w:val="baseline"/>
        <w:rPr>
          <w:rFonts w:ascii="Arial Narrow" w:hAnsi="Arial Narrow"/>
          <w:b/>
          <w:lang w:val="bs-Cyrl-BA"/>
        </w:rPr>
      </w:pPr>
      <w:r w:rsidRPr="009F7E41">
        <w:rPr>
          <w:rFonts w:ascii="Arial Narrow" w:eastAsiaTheme="minorEastAsia" w:hAnsi="Arial Narrow" w:cstheme="minorBidi"/>
          <w:b/>
          <w:bCs/>
          <w:iCs/>
          <w:lang w:val="bs-Cyrl-BA"/>
        </w:rPr>
        <w:t>ЦЕЛИ НА ПРЕВЕНЦИЯТА</w:t>
      </w:r>
      <w:r w:rsidR="00680F70">
        <w:rPr>
          <w:rFonts w:ascii="Arial Narrow" w:eastAsiaTheme="minorEastAsia" w:hAnsi="Arial Narrow" w:cstheme="minorBidi"/>
          <w:b/>
          <w:bCs/>
          <w:iCs/>
          <w:lang w:val="bs-Cyrl-BA"/>
        </w:rPr>
        <w:t xml:space="preserve"> </w:t>
      </w:r>
    </w:p>
    <w:p w:rsidR="00C94C53" w:rsidRPr="00C94C53" w:rsidRDefault="00C94C53" w:rsidP="000B6960">
      <w:pPr>
        <w:numPr>
          <w:ilvl w:val="0"/>
          <w:numId w:val="12"/>
        </w:numPr>
        <w:tabs>
          <w:tab w:val="left" w:pos="993"/>
        </w:tabs>
        <w:ind w:left="0" w:firstLine="709"/>
        <w:contextualSpacing/>
        <w:jc w:val="both"/>
        <w:textAlignment w:val="baseline"/>
        <w:rPr>
          <w:rFonts w:ascii="Arial Narrow" w:hAnsi="Arial Narrow"/>
          <w:lang w:val="bs-Cyrl-BA"/>
        </w:rPr>
      </w:pPr>
      <w:r w:rsidRPr="00C94C53">
        <w:rPr>
          <w:rFonts w:ascii="Arial Narrow" w:eastAsiaTheme="minorEastAsia" w:hAnsi="Arial Narrow" w:cstheme="minorBidi"/>
          <w:lang w:val="bs-Cyrl-BA"/>
        </w:rPr>
        <w:t xml:space="preserve">Да се предотврати употребата на наркотични вещества;  </w:t>
      </w:r>
    </w:p>
    <w:p w:rsidR="00C94C53" w:rsidRPr="00C94C53" w:rsidRDefault="00C94C53" w:rsidP="000B6960">
      <w:pPr>
        <w:numPr>
          <w:ilvl w:val="0"/>
          <w:numId w:val="12"/>
        </w:numPr>
        <w:tabs>
          <w:tab w:val="left" w:pos="993"/>
        </w:tabs>
        <w:ind w:left="0" w:firstLine="709"/>
        <w:contextualSpacing/>
        <w:jc w:val="both"/>
        <w:textAlignment w:val="baseline"/>
        <w:rPr>
          <w:rFonts w:ascii="Arial Narrow" w:hAnsi="Arial Narrow"/>
          <w:lang w:val="bs-Cyrl-BA"/>
        </w:rPr>
      </w:pPr>
      <w:r w:rsidRPr="00C94C53">
        <w:rPr>
          <w:rFonts w:ascii="Arial Narrow" w:eastAsiaTheme="minorEastAsia" w:hAnsi="Arial Narrow" w:cstheme="minorBidi"/>
          <w:lang w:val="bs-Cyrl-BA"/>
        </w:rPr>
        <w:t>Да се забави започването;</w:t>
      </w:r>
    </w:p>
    <w:p w:rsidR="00C94C53" w:rsidRPr="00C94C53" w:rsidRDefault="00374D89" w:rsidP="00C94C53">
      <w:pPr>
        <w:numPr>
          <w:ilvl w:val="0"/>
          <w:numId w:val="12"/>
        </w:numPr>
        <w:tabs>
          <w:tab w:val="left" w:pos="993"/>
        </w:tabs>
        <w:ind w:left="0" w:firstLine="709"/>
        <w:contextualSpacing/>
        <w:jc w:val="both"/>
        <w:textAlignment w:val="baseline"/>
        <w:rPr>
          <w:rFonts w:ascii="Arial Narrow" w:hAnsi="Arial Narrow"/>
          <w:lang w:val="bs-Cyrl-BA"/>
        </w:rPr>
      </w:pPr>
      <w:r w:rsidRPr="00C94C53">
        <w:rPr>
          <w:rFonts w:ascii="Arial Narrow" w:eastAsiaTheme="minorEastAsia" w:hAnsi="Arial Narrow" w:cstheme="minorBidi"/>
          <w:lang w:val="bs-Cyrl-BA"/>
        </w:rPr>
        <w:t>Д</w:t>
      </w:r>
      <w:r w:rsidR="00C94C53" w:rsidRPr="00C94C53">
        <w:rPr>
          <w:rFonts w:ascii="Arial Narrow" w:eastAsiaTheme="minorEastAsia" w:hAnsi="Arial Narrow" w:cstheme="minorBidi"/>
          <w:lang w:val="bs-Cyrl-BA"/>
        </w:rPr>
        <w:t>а</w:t>
      </w:r>
      <w:r>
        <w:rPr>
          <w:rFonts w:ascii="Arial Narrow" w:eastAsiaTheme="minorEastAsia" w:hAnsi="Arial Narrow" w:cstheme="minorBidi"/>
          <w:lang w:val="bs-Cyrl-BA"/>
        </w:rPr>
        <w:t xml:space="preserve"> </w:t>
      </w:r>
      <w:r w:rsidR="00C94C53" w:rsidRPr="00C94C53">
        <w:rPr>
          <w:rFonts w:ascii="Arial Narrow" w:eastAsiaTheme="minorEastAsia" w:hAnsi="Arial Narrow" w:cstheme="minorBidi"/>
          <w:lang w:val="bs-Cyrl-BA"/>
        </w:rPr>
        <w:t xml:space="preserve">се намали употребата;  </w:t>
      </w:r>
    </w:p>
    <w:p w:rsidR="00C94C53" w:rsidRPr="00544842" w:rsidRDefault="00374D89" w:rsidP="00C94C53">
      <w:pPr>
        <w:numPr>
          <w:ilvl w:val="0"/>
          <w:numId w:val="12"/>
        </w:numPr>
        <w:tabs>
          <w:tab w:val="left" w:pos="993"/>
        </w:tabs>
        <w:ind w:left="0" w:firstLine="709"/>
        <w:contextualSpacing/>
        <w:jc w:val="both"/>
        <w:textAlignment w:val="baseline"/>
        <w:rPr>
          <w:rFonts w:ascii="Arial Narrow" w:hAnsi="Arial Narrow"/>
          <w:lang w:val="bs-Cyrl-BA"/>
        </w:rPr>
      </w:pPr>
      <w:r w:rsidRPr="00C94C53">
        <w:rPr>
          <w:rFonts w:ascii="Arial Narrow" w:eastAsiaTheme="minorEastAsia" w:hAnsi="Arial Narrow" w:cstheme="minorBidi"/>
          <w:lang w:val="bs-Cyrl-BA"/>
        </w:rPr>
        <w:t>Д</w:t>
      </w:r>
      <w:r w:rsidR="00C94C53" w:rsidRPr="00C94C53">
        <w:rPr>
          <w:rFonts w:ascii="Arial Narrow" w:eastAsiaTheme="minorEastAsia" w:hAnsi="Arial Narrow" w:cstheme="minorBidi"/>
          <w:lang w:val="bs-Cyrl-BA"/>
        </w:rPr>
        <w:t>а</w:t>
      </w:r>
      <w:r>
        <w:rPr>
          <w:rFonts w:ascii="Arial Narrow" w:eastAsiaTheme="minorEastAsia" w:hAnsi="Arial Narrow" w:cstheme="minorBidi"/>
          <w:lang w:val="bs-Cyrl-BA"/>
        </w:rPr>
        <w:t xml:space="preserve"> </w:t>
      </w:r>
      <w:r w:rsidR="00C94C53" w:rsidRPr="00C94C53">
        <w:rPr>
          <w:rFonts w:ascii="Arial Narrow" w:eastAsiaTheme="minorEastAsia" w:hAnsi="Arial Narrow" w:cstheme="minorBidi"/>
          <w:lang w:val="bs-Cyrl-BA"/>
        </w:rPr>
        <w:t xml:space="preserve">се предотврати ескалация на проблемна употреба. </w:t>
      </w:r>
    </w:p>
    <w:p w:rsidR="00544842" w:rsidRPr="0069793C" w:rsidRDefault="00544842" w:rsidP="0069793C">
      <w:pPr>
        <w:tabs>
          <w:tab w:val="left" w:pos="993"/>
        </w:tabs>
        <w:ind w:left="360"/>
        <w:contextualSpacing/>
        <w:jc w:val="both"/>
        <w:textAlignment w:val="baseline"/>
        <w:rPr>
          <w:rFonts w:ascii="Arial Narrow" w:hAnsi="Arial Narrow"/>
          <w:sz w:val="16"/>
          <w:szCs w:val="16"/>
          <w:lang w:val="bs-Cyrl-BA"/>
        </w:rPr>
      </w:pPr>
    </w:p>
    <w:p w:rsidR="009F7E41" w:rsidRPr="009F7E41" w:rsidRDefault="009F7E41" w:rsidP="00374D89">
      <w:pPr>
        <w:tabs>
          <w:tab w:val="left" w:pos="993"/>
        </w:tabs>
        <w:ind w:firstLine="709"/>
        <w:jc w:val="center"/>
        <w:rPr>
          <w:rFonts w:ascii="Arial Narrow" w:eastAsiaTheme="majorEastAsia" w:hAnsi="Arial Narrow" w:cstheme="majorBidi"/>
          <w:b/>
          <w:bCs/>
        </w:rPr>
      </w:pPr>
      <w:r w:rsidRPr="009F7E41">
        <w:rPr>
          <w:rFonts w:ascii="Arial Narrow" w:eastAsiaTheme="majorEastAsia" w:hAnsi="Arial Narrow" w:cstheme="majorBidi"/>
          <w:b/>
          <w:bCs/>
        </w:rPr>
        <w:t>ВИДОВЕ  ПРЕВАНТИВНИ ПОДХОДИ</w:t>
      </w:r>
      <w:r w:rsidR="00680F70">
        <w:rPr>
          <w:rFonts w:ascii="Arial Narrow" w:eastAsiaTheme="majorEastAsia" w:hAnsi="Arial Narrow" w:cstheme="majorBidi"/>
          <w:b/>
          <w:bCs/>
        </w:rPr>
        <w:t xml:space="preserve"> </w:t>
      </w:r>
    </w:p>
    <w:p w:rsidR="009F7E41" w:rsidRPr="009F7E41" w:rsidRDefault="009F7E41" w:rsidP="009F7E41">
      <w:pPr>
        <w:pStyle w:val="ListParagraph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textAlignment w:val="baseline"/>
        <w:rPr>
          <w:rFonts w:ascii="Arial Narrow" w:eastAsia="Times New Roman" w:hAnsi="Arial Narrow"/>
          <w:lang w:val="bs-Cyrl-BA"/>
        </w:rPr>
      </w:pPr>
      <w:r w:rsidRPr="009F7E41">
        <w:rPr>
          <w:rFonts w:ascii="Arial Narrow" w:eastAsiaTheme="minorEastAsia" w:hAnsi="Arial Narrow" w:cstheme="minorBidi"/>
          <w:lang w:val="bs-Cyrl-BA"/>
        </w:rPr>
        <w:t>Превенция на средата;</w:t>
      </w:r>
    </w:p>
    <w:p w:rsidR="009F7E41" w:rsidRPr="009F7E41" w:rsidRDefault="009F7E41" w:rsidP="009F7E41">
      <w:pPr>
        <w:numPr>
          <w:ilvl w:val="0"/>
          <w:numId w:val="14"/>
        </w:numPr>
        <w:tabs>
          <w:tab w:val="left" w:pos="993"/>
        </w:tabs>
        <w:ind w:left="0" w:firstLine="709"/>
        <w:contextualSpacing/>
        <w:textAlignment w:val="baseline"/>
        <w:rPr>
          <w:rFonts w:ascii="Arial Narrow" w:hAnsi="Arial Narrow"/>
          <w:lang w:val="bs-Cyrl-BA"/>
        </w:rPr>
      </w:pPr>
      <w:r w:rsidRPr="009F7E41">
        <w:rPr>
          <w:rFonts w:ascii="Arial Narrow" w:eastAsiaTheme="minorEastAsia" w:hAnsi="Arial Narrow" w:cstheme="minorBidi"/>
          <w:lang w:val="bs-Cyrl-BA"/>
        </w:rPr>
        <w:t>Обща (универсална) превенция;</w:t>
      </w:r>
    </w:p>
    <w:p w:rsidR="009F7E41" w:rsidRPr="009F7E41" w:rsidRDefault="009F7E41" w:rsidP="009F7E41">
      <w:pPr>
        <w:numPr>
          <w:ilvl w:val="0"/>
          <w:numId w:val="14"/>
        </w:numPr>
        <w:tabs>
          <w:tab w:val="left" w:pos="993"/>
        </w:tabs>
        <w:ind w:left="0" w:firstLine="709"/>
        <w:contextualSpacing/>
        <w:textAlignment w:val="baseline"/>
        <w:rPr>
          <w:rFonts w:ascii="Arial Narrow" w:hAnsi="Arial Narrow"/>
          <w:lang w:val="bs-Cyrl-BA"/>
        </w:rPr>
      </w:pPr>
      <w:r w:rsidRPr="009F7E41">
        <w:rPr>
          <w:rFonts w:ascii="Arial Narrow" w:eastAsiaTheme="minorEastAsia" w:hAnsi="Arial Narrow" w:cstheme="minorBidi"/>
          <w:lang w:val="bs-Cyrl-BA"/>
        </w:rPr>
        <w:t xml:space="preserve">Селективна превенция; </w:t>
      </w:r>
    </w:p>
    <w:p w:rsidR="009F7E41" w:rsidRPr="00544842" w:rsidRDefault="009F7E41" w:rsidP="009F7E41">
      <w:pPr>
        <w:numPr>
          <w:ilvl w:val="0"/>
          <w:numId w:val="14"/>
        </w:numPr>
        <w:tabs>
          <w:tab w:val="left" w:pos="993"/>
        </w:tabs>
        <w:ind w:left="0" w:firstLine="709"/>
        <w:contextualSpacing/>
        <w:textAlignment w:val="baseline"/>
        <w:rPr>
          <w:rFonts w:ascii="Arial Narrow" w:hAnsi="Arial Narrow"/>
          <w:lang w:val="bs-Cyrl-BA"/>
        </w:rPr>
      </w:pPr>
      <w:r w:rsidRPr="009F7E41">
        <w:rPr>
          <w:rFonts w:ascii="Arial Narrow" w:eastAsiaTheme="minorEastAsia" w:hAnsi="Arial Narrow" w:cstheme="minorBidi"/>
          <w:lang w:val="bs-Cyrl-BA"/>
        </w:rPr>
        <w:t xml:space="preserve">Индикативна (по индикации) превенция. </w:t>
      </w:r>
      <w:r w:rsidR="00166584">
        <w:rPr>
          <w:rFonts w:ascii="Arial Narrow" w:eastAsiaTheme="minorEastAsia" w:hAnsi="Arial Narrow" w:cstheme="minorBidi"/>
          <w:lang w:val="bs-Cyrl-BA"/>
        </w:rPr>
        <w:t xml:space="preserve"> </w:t>
      </w:r>
    </w:p>
    <w:p w:rsidR="00544842" w:rsidRPr="0069793C" w:rsidRDefault="00544842" w:rsidP="00544842">
      <w:pPr>
        <w:tabs>
          <w:tab w:val="left" w:pos="993"/>
        </w:tabs>
        <w:ind w:left="360"/>
        <w:contextualSpacing/>
        <w:textAlignment w:val="baseline"/>
        <w:rPr>
          <w:rFonts w:ascii="Arial Narrow" w:hAnsi="Arial Narrow"/>
          <w:sz w:val="16"/>
          <w:szCs w:val="16"/>
          <w:lang w:val="bs-Cyrl-BA"/>
        </w:rPr>
      </w:pPr>
    </w:p>
    <w:p w:rsidR="00C94C53" w:rsidRDefault="00374D89" w:rsidP="00654B11">
      <w:pPr>
        <w:tabs>
          <w:tab w:val="left" w:pos="993"/>
        </w:tabs>
        <w:ind w:firstLine="709"/>
        <w:jc w:val="center"/>
        <w:rPr>
          <w:rFonts w:ascii="Arial Narrow" w:eastAsiaTheme="majorEastAsia" w:hAnsi="Arial Narrow" w:cstheme="majorBidi"/>
          <w:b/>
          <w:bCs/>
        </w:rPr>
      </w:pPr>
      <w:r w:rsidRPr="00374D89">
        <w:rPr>
          <w:rFonts w:ascii="Arial Narrow" w:eastAsiaTheme="majorEastAsia" w:hAnsi="Arial Narrow" w:cstheme="majorBidi"/>
          <w:b/>
          <w:bCs/>
        </w:rPr>
        <w:t>ПРЕВЕНЦИЯ НА СРЕДАТА</w:t>
      </w:r>
    </w:p>
    <w:p w:rsidR="00680F70" w:rsidRPr="00680F70" w:rsidRDefault="00680F70" w:rsidP="00654B11">
      <w:pPr>
        <w:numPr>
          <w:ilvl w:val="0"/>
          <w:numId w:val="16"/>
        </w:numPr>
        <w:tabs>
          <w:tab w:val="clear" w:pos="720"/>
          <w:tab w:val="left" w:pos="993"/>
        </w:tabs>
        <w:ind w:left="0" w:firstLine="709"/>
        <w:contextualSpacing/>
        <w:jc w:val="both"/>
        <w:textAlignment w:val="baseline"/>
        <w:rPr>
          <w:rFonts w:ascii="Arial Narrow" w:hAnsi="Arial Narrow"/>
        </w:rPr>
      </w:pPr>
      <w:r w:rsidRPr="00680F70">
        <w:rPr>
          <w:rFonts w:ascii="Arial Narrow" w:eastAsiaTheme="minorEastAsia" w:hAnsi="Arial Narrow" w:cstheme="minorBidi"/>
        </w:rPr>
        <w:t>Обхваща общества или социални среди и групи;</w:t>
      </w:r>
    </w:p>
    <w:p w:rsidR="00680F70" w:rsidRPr="00680F70" w:rsidRDefault="00680F70" w:rsidP="00654B11">
      <w:pPr>
        <w:numPr>
          <w:ilvl w:val="0"/>
          <w:numId w:val="16"/>
        </w:numPr>
        <w:tabs>
          <w:tab w:val="clear" w:pos="720"/>
          <w:tab w:val="left" w:pos="993"/>
        </w:tabs>
        <w:ind w:left="0" w:firstLine="709"/>
        <w:contextualSpacing/>
        <w:jc w:val="both"/>
        <w:textAlignment w:val="baseline"/>
        <w:rPr>
          <w:rFonts w:ascii="Arial Narrow" w:hAnsi="Arial Narrow"/>
        </w:rPr>
      </w:pPr>
      <w:r w:rsidRPr="00680F70">
        <w:rPr>
          <w:rFonts w:ascii="Arial Narrow" w:eastAsiaTheme="minorEastAsia" w:hAnsi="Arial Narrow" w:cstheme="minorBidi"/>
        </w:rPr>
        <w:t xml:space="preserve">Насочена е към </w:t>
      </w:r>
      <w:r w:rsidRPr="00680F70">
        <w:rPr>
          <w:rFonts w:ascii="Arial Narrow" w:eastAsiaTheme="minorEastAsia" w:hAnsi="Arial Narrow" w:cstheme="minorBidi"/>
          <w:bCs/>
        </w:rPr>
        <w:t>социалните норми и практики</w:t>
      </w:r>
      <w:r>
        <w:rPr>
          <w:rFonts w:ascii="Arial Narrow" w:eastAsiaTheme="minorEastAsia" w:hAnsi="Arial Narrow" w:cstheme="minorBidi"/>
          <w:bCs/>
        </w:rPr>
        <w:t xml:space="preserve"> – н</w:t>
      </w:r>
      <w:r w:rsidRPr="00680F70">
        <w:rPr>
          <w:rFonts w:ascii="Arial Narrow" w:eastAsiaTheme="minorEastAsia" w:hAnsi="Arial Narrow" w:cstheme="minorBidi"/>
        </w:rPr>
        <w:t>апример</w:t>
      </w:r>
      <w:r>
        <w:rPr>
          <w:rFonts w:ascii="Arial Narrow" w:eastAsiaTheme="minorEastAsia" w:hAnsi="Arial Narrow" w:cstheme="minorBidi"/>
        </w:rPr>
        <w:t xml:space="preserve"> </w:t>
      </w:r>
      <w:r w:rsidRPr="00680F70">
        <w:rPr>
          <w:rFonts w:ascii="Arial Narrow" w:eastAsiaTheme="minorEastAsia" w:hAnsi="Arial Narrow" w:cstheme="minorBidi"/>
        </w:rPr>
        <w:t>към създаване на общински или училищни нормативни документи, правила и контрол, за ограничаване употребата на алкохол, тютюневи изделия, както и на забранени от закона вещества;</w:t>
      </w:r>
    </w:p>
    <w:p w:rsidR="00680F70" w:rsidRPr="00654B11" w:rsidRDefault="00680F70" w:rsidP="00654B11">
      <w:pPr>
        <w:numPr>
          <w:ilvl w:val="0"/>
          <w:numId w:val="16"/>
        </w:numPr>
        <w:tabs>
          <w:tab w:val="clear" w:pos="720"/>
          <w:tab w:val="left" w:pos="993"/>
        </w:tabs>
        <w:ind w:left="0" w:firstLine="709"/>
        <w:contextualSpacing/>
        <w:jc w:val="both"/>
        <w:textAlignment w:val="baseline"/>
        <w:rPr>
          <w:rFonts w:ascii="Arial Narrow" w:hAnsi="Arial Narrow"/>
        </w:rPr>
      </w:pPr>
      <w:r w:rsidRPr="00680F70">
        <w:rPr>
          <w:rFonts w:ascii="Arial Narrow" w:eastAsiaTheme="minorEastAsia" w:hAnsi="Arial Narrow" w:cstheme="minorBidi"/>
        </w:rPr>
        <w:t xml:space="preserve">Целта е </w:t>
      </w:r>
      <w:r w:rsidRPr="00680F70">
        <w:rPr>
          <w:rFonts w:ascii="Arial Narrow" w:eastAsiaTheme="minorEastAsia" w:hAnsi="Arial Narrow" w:cstheme="minorBidi"/>
          <w:bCs/>
        </w:rPr>
        <w:t>промяна в непосредствената културна, социална и икономическа среда</w:t>
      </w:r>
      <w:r w:rsidRPr="00680F70">
        <w:rPr>
          <w:rFonts w:ascii="Arial Narrow" w:eastAsiaTheme="minorEastAsia" w:hAnsi="Arial Narrow" w:cstheme="minorBidi"/>
        </w:rPr>
        <w:t>, в която децата и младите хора правят своя избор по отношение на употребата на наркотици.</w:t>
      </w:r>
    </w:p>
    <w:p w:rsidR="00654B11" w:rsidRPr="00654B11" w:rsidRDefault="00654B11" w:rsidP="00654B11">
      <w:pPr>
        <w:tabs>
          <w:tab w:val="left" w:pos="993"/>
        </w:tabs>
        <w:ind w:firstLine="709"/>
        <w:jc w:val="both"/>
        <w:textAlignment w:val="baseline"/>
        <w:rPr>
          <w:rFonts w:ascii="Arial Narrow" w:hAnsi="Arial Narrow"/>
          <w:lang w:val="bs-Cyrl-BA"/>
        </w:rPr>
      </w:pPr>
      <w:r w:rsidRPr="00654B11">
        <w:rPr>
          <w:rFonts w:ascii="Arial Narrow" w:eastAsiaTheme="minorEastAsia" w:hAnsi="Arial Narrow" w:cstheme="minorBidi"/>
          <w:lang w:val="bs-Cyrl-BA"/>
        </w:rPr>
        <w:lastRenderedPageBreak/>
        <w:t xml:space="preserve">Употребата на наркотици не е единствено и само вследствие на биологически и психологически особености. Върху избора влияят </w:t>
      </w:r>
      <w:r w:rsidRPr="00654B11">
        <w:rPr>
          <w:rFonts w:ascii="Arial Narrow" w:eastAsiaTheme="minorEastAsia" w:hAnsi="Arial Narrow" w:cstheme="minorBidi"/>
          <w:bCs/>
          <w:lang w:val="bs-Cyrl-BA"/>
        </w:rPr>
        <w:t>комплекс от фактори на средата</w:t>
      </w:r>
      <w:r w:rsidRPr="00654B11">
        <w:rPr>
          <w:rFonts w:ascii="Arial Narrow" w:eastAsiaTheme="minorEastAsia" w:hAnsi="Arial Narrow" w:cstheme="minorBidi"/>
          <w:lang w:val="bs-Cyrl-BA"/>
        </w:rPr>
        <w:t>:</w:t>
      </w:r>
    </w:p>
    <w:p w:rsidR="00654B11" w:rsidRPr="00654B11" w:rsidRDefault="00654B11" w:rsidP="00654B11">
      <w:pPr>
        <w:numPr>
          <w:ilvl w:val="0"/>
          <w:numId w:val="18"/>
        </w:numPr>
        <w:tabs>
          <w:tab w:val="left" w:pos="993"/>
        </w:tabs>
        <w:ind w:left="0" w:firstLine="709"/>
        <w:contextualSpacing/>
        <w:jc w:val="both"/>
        <w:textAlignment w:val="baseline"/>
        <w:rPr>
          <w:rFonts w:ascii="Arial Narrow" w:hAnsi="Arial Narrow"/>
          <w:lang w:val="bs-Cyrl-BA"/>
        </w:rPr>
      </w:pPr>
      <w:r w:rsidRPr="00654B11">
        <w:rPr>
          <w:rFonts w:ascii="Arial Narrow" w:eastAsiaTheme="minorEastAsia" w:hAnsi="Arial Narrow" w:cstheme="minorBidi"/>
          <w:lang w:val="bs-Cyrl-BA"/>
        </w:rPr>
        <w:t>Семейство и родители;</w:t>
      </w:r>
    </w:p>
    <w:p w:rsidR="00654B11" w:rsidRPr="00654B11" w:rsidRDefault="00654B11" w:rsidP="00654B11">
      <w:pPr>
        <w:numPr>
          <w:ilvl w:val="0"/>
          <w:numId w:val="18"/>
        </w:numPr>
        <w:tabs>
          <w:tab w:val="left" w:pos="993"/>
        </w:tabs>
        <w:ind w:left="0" w:firstLine="709"/>
        <w:contextualSpacing/>
        <w:jc w:val="both"/>
        <w:textAlignment w:val="baseline"/>
        <w:rPr>
          <w:rFonts w:ascii="Arial Narrow" w:hAnsi="Arial Narrow"/>
          <w:lang w:val="bs-Cyrl-BA"/>
        </w:rPr>
      </w:pPr>
      <w:r w:rsidRPr="00654B11">
        <w:rPr>
          <w:rFonts w:ascii="Arial Narrow" w:eastAsiaTheme="minorEastAsia" w:hAnsi="Arial Narrow" w:cstheme="minorBidi"/>
          <w:lang w:val="bs-Cyrl-BA"/>
        </w:rPr>
        <w:t xml:space="preserve">Връстници; </w:t>
      </w:r>
    </w:p>
    <w:p w:rsidR="00654B11" w:rsidRPr="00654B11" w:rsidRDefault="00654B11" w:rsidP="00654B11">
      <w:pPr>
        <w:numPr>
          <w:ilvl w:val="0"/>
          <w:numId w:val="18"/>
        </w:numPr>
        <w:tabs>
          <w:tab w:val="left" w:pos="993"/>
        </w:tabs>
        <w:ind w:left="0" w:firstLine="709"/>
        <w:contextualSpacing/>
        <w:jc w:val="both"/>
        <w:textAlignment w:val="baseline"/>
        <w:rPr>
          <w:rFonts w:ascii="Arial Narrow" w:hAnsi="Arial Narrow"/>
          <w:lang w:val="bs-Cyrl-BA"/>
        </w:rPr>
      </w:pPr>
      <w:r w:rsidRPr="00654B11">
        <w:rPr>
          <w:rFonts w:ascii="Arial Narrow" w:eastAsiaTheme="minorEastAsia" w:hAnsi="Arial Narrow" w:cstheme="minorBidi"/>
          <w:lang w:val="bs-Cyrl-BA"/>
        </w:rPr>
        <w:t>Училищна среда и психологически климат;</w:t>
      </w:r>
    </w:p>
    <w:p w:rsidR="00654B11" w:rsidRPr="00654B11" w:rsidRDefault="00654B11" w:rsidP="00654B11">
      <w:pPr>
        <w:numPr>
          <w:ilvl w:val="0"/>
          <w:numId w:val="18"/>
        </w:numPr>
        <w:tabs>
          <w:tab w:val="left" w:pos="993"/>
        </w:tabs>
        <w:ind w:left="0" w:firstLine="709"/>
        <w:contextualSpacing/>
        <w:jc w:val="both"/>
        <w:textAlignment w:val="baseline"/>
        <w:rPr>
          <w:rFonts w:ascii="Arial Narrow" w:hAnsi="Arial Narrow"/>
          <w:lang w:val="bs-Cyrl-BA"/>
        </w:rPr>
      </w:pPr>
      <w:r w:rsidRPr="00654B11">
        <w:rPr>
          <w:rFonts w:ascii="Arial Narrow" w:eastAsiaTheme="minorEastAsia" w:hAnsi="Arial Narrow" w:cstheme="minorBidi"/>
          <w:lang w:val="bs-Cyrl-BA"/>
        </w:rPr>
        <w:t xml:space="preserve">Контекстуални фактори </w:t>
      </w:r>
      <w:r>
        <w:rPr>
          <w:rFonts w:ascii="Arial Narrow" w:eastAsiaTheme="minorEastAsia" w:hAnsi="Arial Narrow" w:cstheme="minorBidi"/>
          <w:lang w:val="bs-Cyrl-BA"/>
        </w:rPr>
        <w:t>–</w:t>
      </w:r>
      <w:r w:rsidRPr="00654B11">
        <w:rPr>
          <w:rFonts w:ascii="Arial Narrow" w:eastAsiaTheme="minorEastAsia" w:hAnsi="Arial Narrow" w:cstheme="minorBidi"/>
          <w:lang w:val="bs-Cyrl-BA"/>
        </w:rPr>
        <w:t xml:space="preserve"> какво</w:t>
      </w:r>
      <w:r>
        <w:rPr>
          <w:rFonts w:ascii="Arial Narrow" w:eastAsiaTheme="minorEastAsia" w:hAnsi="Arial Narrow" w:cstheme="minorBidi"/>
          <w:lang w:val="bs-Cyrl-BA"/>
        </w:rPr>
        <w:t xml:space="preserve"> </w:t>
      </w:r>
      <w:r w:rsidRPr="00654B11">
        <w:rPr>
          <w:rFonts w:ascii="Arial Narrow" w:eastAsiaTheme="minorEastAsia" w:hAnsi="Arial Narrow" w:cstheme="minorBidi"/>
          <w:lang w:val="bs-Cyrl-BA"/>
        </w:rPr>
        <w:t>се очаква и приема в общностите, в които живеят децата и младите хора;</w:t>
      </w:r>
    </w:p>
    <w:p w:rsidR="00654B11" w:rsidRPr="00654B11" w:rsidRDefault="00654B11" w:rsidP="00654B11">
      <w:pPr>
        <w:numPr>
          <w:ilvl w:val="0"/>
          <w:numId w:val="18"/>
        </w:numPr>
        <w:tabs>
          <w:tab w:val="left" w:pos="993"/>
        </w:tabs>
        <w:ind w:left="0" w:firstLine="709"/>
        <w:contextualSpacing/>
        <w:jc w:val="both"/>
        <w:textAlignment w:val="baseline"/>
        <w:rPr>
          <w:rFonts w:ascii="Arial Narrow" w:hAnsi="Arial Narrow"/>
          <w:lang w:val="bs-Cyrl-BA"/>
        </w:rPr>
      </w:pPr>
      <w:r w:rsidRPr="00654B11">
        <w:rPr>
          <w:rFonts w:ascii="Arial Narrow" w:eastAsiaTheme="minorEastAsia" w:hAnsi="Arial Narrow" w:cstheme="minorBidi"/>
          <w:lang w:val="bs-Cyrl-BA"/>
        </w:rPr>
        <w:t>Норми, закони и правила на социалната среда;</w:t>
      </w:r>
    </w:p>
    <w:p w:rsidR="00654B11" w:rsidRPr="00654B11" w:rsidRDefault="00654B11" w:rsidP="00654B11">
      <w:pPr>
        <w:numPr>
          <w:ilvl w:val="0"/>
          <w:numId w:val="18"/>
        </w:numPr>
        <w:tabs>
          <w:tab w:val="left" w:pos="993"/>
        </w:tabs>
        <w:ind w:left="0" w:firstLine="709"/>
        <w:contextualSpacing/>
        <w:jc w:val="both"/>
        <w:textAlignment w:val="baseline"/>
        <w:rPr>
          <w:rFonts w:ascii="Arial Narrow" w:hAnsi="Arial Narrow"/>
          <w:lang w:val="bs-Cyrl-BA"/>
        </w:rPr>
      </w:pPr>
      <w:r w:rsidRPr="00654B11">
        <w:rPr>
          <w:rFonts w:ascii="Arial Narrow" w:eastAsiaTheme="minorEastAsia" w:hAnsi="Arial Narrow" w:cstheme="minorBidi"/>
          <w:lang w:val="bs-Cyrl-BA"/>
        </w:rPr>
        <w:t xml:space="preserve">Рекламни послания; </w:t>
      </w:r>
    </w:p>
    <w:p w:rsidR="00654B11" w:rsidRPr="009F09D5" w:rsidRDefault="00654B11" w:rsidP="00324EB7">
      <w:pPr>
        <w:numPr>
          <w:ilvl w:val="0"/>
          <w:numId w:val="18"/>
        </w:numPr>
        <w:tabs>
          <w:tab w:val="left" w:pos="993"/>
        </w:tabs>
        <w:spacing w:before="86"/>
        <w:ind w:left="0" w:firstLine="709"/>
        <w:contextualSpacing/>
        <w:jc w:val="both"/>
        <w:textAlignment w:val="baseline"/>
        <w:rPr>
          <w:rFonts w:ascii="Arial Narrow" w:hAnsi="Arial Narrow"/>
          <w:lang w:val="bs-Cyrl-BA"/>
        </w:rPr>
      </w:pPr>
      <w:r w:rsidRPr="00654B11">
        <w:rPr>
          <w:rFonts w:ascii="Arial Narrow" w:eastAsiaTheme="minorEastAsia" w:hAnsi="Arial Narrow" w:cstheme="minorBidi"/>
          <w:lang w:val="bs-Cyrl-BA"/>
        </w:rPr>
        <w:t xml:space="preserve">Наличие и лесен достъп до алкохол, тютюн/цигари и наркотици. </w:t>
      </w:r>
      <w:r w:rsidRPr="00654B11">
        <w:rPr>
          <w:rFonts w:ascii="Arial Narrow" w:eastAsiaTheme="minorEastAsia" w:hAnsi="Arial Narrow" w:cstheme="minorBidi"/>
          <w:iCs/>
          <w:lang w:val="bs-Cyrl-BA"/>
        </w:rPr>
        <w:t>Пример: целенасочена политика, свързана с употребата на наркотици в населеното място, общината, учебните заведения.</w:t>
      </w:r>
    </w:p>
    <w:p w:rsidR="00544842" w:rsidRPr="0069793C" w:rsidRDefault="00544842" w:rsidP="00544842">
      <w:pPr>
        <w:tabs>
          <w:tab w:val="left" w:pos="993"/>
        </w:tabs>
        <w:kinsoku w:val="0"/>
        <w:overflowPunct w:val="0"/>
        <w:ind w:left="1267"/>
        <w:textAlignment w:val="baseline"/>
        <w:rPr>
          <w:rFonts w:ascii="Arial Narrow" w:hAnsi="Arial Narrow"/>
          <w:sz w:val="16"/>
          <w:szCs w:val="16"/>
          <w:lang w:val="bs-Cyrl-BA"/>
        </w:rPr>
      </w:pPr>
    </w:p>
    <w:p w:rsidR="008C73FD" w:rsidRDefault="005F6AA1" w:rsidP="008F39D3">
      <w:pPr>
        <w:tabs>
          <w:tab w:val="left" w:pos="993"/>
        </w:tabs>
        <w:ind w:firstLine="709"/>
        <w:jc w:val="center"/>
        <w:rPr>
          <w:rFonts w:ascii="Arial Narrow" w:eastAsiaTheme="majorEastAsia" w:hAnsi="Arial Narrow" w:cstheme="majorBidi"/>
          <w:b/>
          <w:bCs/>
        </w:rPr>
      </w:pPr>
      <w:r w:rsidRPr="005F6AA1">
        <w:rPr>
          <w:rFonts w:ascii="Arial Narrow" w:eastAsiaTheme="majorEastAsia" w:hAnsi="Arial Narrow" w:cstheme="majorBidi"/>
          <w:b/>
          <w:bCs/>
        </w:rPr>
        <w:t>ОБЩА ПРЕВЕНЦИЯ</w:t>
      </w:r>
    </w:p>
    <w:p w:rsidR="005F6AA1" w:rsidRPr="005F6AA1" w:rsidRDefault="005F6AA1" w:rsidP="008F39D3">
      <w:pPr>
        <w:numPr>
          <w:ilvl w:val="0"/>
          <w:numId w:val="20"/>
        </w:numPr>
        <w:tabs>
          <w:tab w:val="left" w:pos="993"/>
          <w:tab w:val="left" w:pos="1418"/>
        </w:tabs>
        <w:ind w:left="0" w:firstLine="709"/>
        <w:contextualSpacing/>
        <w:jc w:val="both"/>
        <w:textAlignment w:val="baseline"/>
        <w:rPr>
          <w:rFonts w:ascii="Arial Narrow" w:hAnsi="Arial Narrow"/>
          <w:lang w:val="bs-Cyrl-BA"/>
        </w:rPr>
      </w:pPr>
      <w:r w:rsidRPr="005F6AA1">
        <w:rPr>
          <w:rFonts w:ascii="Arial Narrow" w:eastAsiaTheme="minorEastAsia" w:hAnsi="Arial Narrow" w:cstheme="minorBidi"/>
          <w:lang w:val="bs-Cyrl-BA"/>
        </w:rPr>
        <w:t xml:space="preserve">Насочена е към </w:t>
      </w:r>
      <w:r w:rsidRPr="005F6AA1">
        <w:rPr>
          <w:rFonts w:ascii="Arial Narrow" w:eastAsiaTheme="minorEastAsia" w:hAnsi="Arial Narrow" w:cstheme="minorBidi"/>
          <w:bCs/>
          <w:lang w:val="bs-Cyrl-BA"/>
        </w:rPr>
        <w:t xml:space="preserve">общото население или към </w:t>
      </w:r>
      <w:r>
        <w:rPr>
          <w:rFonts w:ascii="Arial Narrow" w:eastAsiaTheme="minorEastAsia" w:hAnsi="Arial Narrow" w:cstheme="minorBidi"/>
          <w:bCs/>
          <w:lang w:val="bs-Cyrl-BA"/>
        </w:rPr>
        <w:t xml:space="preserve">определени целеви </w:t>
      </w:r>
      <w:r w:rsidRPr="005F6AA1">
        <w:rPr>
          <w:rFonts w:ascii="Arial Narrow" w:eastAsiaTheme="minorEastAsia" w:hAnsi="Arial Narrow" w:cstheme="minorBidi"/>
          <w:bCs/>
          <w:lang w:val="bs-Cyrl-BA"/>
        </w:rPr>
        <w:t>групи</w:t>
      </w:r>
      <w:r>
        <w:rPr>
          <w:rFonts w:ascii="Arial Narrow" w:eastAsiaTheme="minorEastAsia" w:hAnsi="Arial Narrow" w:cstheme="minorBidi"/>
          <w:bCs/>
          <w:lang w:val="bs-Cyrl-BA"/>
        </w:rPr>
        <w:t xml:space="preserve"> –</w:t>
      </w:r>
      <w:r w:rsidRPr="005F6AA1">
        <w:rPr>
          <w:rFonts w:ascii="Arial Narrow" w:eastAsiaTheme="minorEastAsia" w:hAnsi="Arial Narrow" w:cstheme="minorBidi"/>
          <w:bCs/>
          <w:lang w:val="bs-Cyrl-BA"/>
        </w:rPr>
        <w:t xml:space="preserve"> </w:t>
      </w:r>
      <w:r w:rsidRPr="005F6AA1">
        <w:rPr>
          <w:rFonts w:ascii="Arial Narrow" w:eastAsiaTheme="minorEastAsia" w:hAnsi="Arial Narrow" w:cstheme="minorBidi"/>
          <w:lang w:val="bs-Cyrl-BA"/>
        </w:rPr>
        <w:t>напр</w:t>
      </w:r>
      <w:r>
        <w:rPr>
          <w:rFonts w:ascii="Arial Narrow" w:eastAsiaTheme="minorEastAsia" w:hAnsi="Arial Narrow" w:cstheme="minorBidi"/>
          <w:lang w:val="bs-Cyrl-BA"/>
        </w:rPr>
        <w:t xml:space="preserve">имер </w:t>
      </w:r>
      <w:r w:rsidRPr="005F6AA1">
        <w:rPr>
          <w:rFonts w:ascii="Arial Narrow" w:eastAsiaTheme="minorEastAsia" w:hAnsi="Arial Narrow" w:cstheme="minorBidi"/>
          <w:lang w:val="bs-Cyrl-BA"/>
        </w:rPr>
        <w:t>ученици,</w:t>
      </w:r>
      <w:r>
        <w:rPr>
          <w:rFonts w:ascii="Arial Narrow" w:eastAsiaTheme="minorEastAsia" w:hAnsi="Arial Narrow" w:cstheme="minorBidi"/>
          <w:lang w:val="bs-Cyrl-BA"/>
        </w:rPr>
        <w:t xml:space="preserve"> </w:t>
      </w:r>
      <w:r w:rsidRPr="005F6AA1">
        <w:rPr>
          <w:rFonts w:ascii="Arial Narrow" w:eastAsiaTheme="minorEastAsia" w:hAnsi="Arial Narrow" w:cstheme="minorBidi"/>
          <w:lang w:val="bs-Cyrl-BA"/>
        </w:rPr>
        <w:t>квартал</w:t>
      </w:r>
      <w:r>
        <w:rPr>
          <w:rFonts w:ascii="Arial Narrow" w:eastAsiaTheme="minorEastAsia" w:hAnsi="Arial Narrow" w:cstheme="minorBidi"/>
          <w:lang w:val="bs-Cyrl-BA"/>
        </w:rPr>
        <w:t>, населено място</w:t>
      </w:r>
      <w:r w:rsidRPr="005F6AA1">
        <w:rPr>
          <w:rFonts w:ascii="Arial Narrow" w:eastAsiaTheme="minorEastAsia" w:hAnsi="Arial Narrow" w:cstheme="minorBidi"/>
          <w:lang w:val="bs-Cyrl-BA"/>
        </w:rPr>
        <w:t xml:space="preserve"> и пр.;</w:t>
      </w:r>
    </w:p>
    <w:p w:rsidR="005F6AA1" w:rsidRPr="005F6AA1" w:rsidRDefault="005F6AA1" w:rsidP="005F6AA1">
      <w:pPr>
        <w:numPr>
          <w:ilvl w:val="0"/>
          <w:numId w:val="20"/>
        </w:numPr>
        <w:tabs>
          <w:tab w:val="left" w:pos="993"/>
          <w:tab w:val="left" w:pos="1418"/>
        </w:tabs>
        <w:ind w:left="0" w:firstLine="709"/>
        <w:contextualSpacing/>
        <w:jc w:val="both"/>
        <w:textAlignment w:val="baseline"/>
        <w:rPr>
          <w:rFonts w:ascii="Arial Narrow" w:hAnsi="Arial Narrow"/>
          <w:lang w:val="bs-Cyrl-BA"/>
        </w:rPr>
      </w:pPr>
      <w:r w:rsidRPr="005F6AA1">
        <w:rPr>
          <w:rFonts w:ascii="Arial Narrow" w:eastAsiaTheme="minorEastAsia" w:hAnsi="Arial Narrow" w:cstheme="minorBidi"/>
          <w:lang w:val="bs-Cyrl-BA"/>
        </w:rPr>
        <w:t xml:space="preserve">Всички членове споделят </w:t>
      </w:r>
      <w:r w:rsidRPr="005F6AA1">
        <w:rPr>
          <w:rFonts w:ascii="Arial Narrow" w:eastAsiaTheme="minorEastAsia" w:hAnsi="Arial Narrow" w:cstheme="minorBidi"/>
          <w:bCs/>
          <w:lang w:val="bs-Cyrl-BA"/>
        </w:rPr>
        <w:t xml:space="preserve">един и същ общ риск </w:t>
      </w:r>
      <w:r w:rsidRPr="005F6AA1">
        <w:rPr>
          <w:rFonts w:ascii="Arial Narrow" w:eastAsiaTheme="minorEastAsia" w:hAnsi="Arial Narrow" w:cstheme="minorBidi"/>
          <w:lang w:val="bs-Cyrl-BA"/>
        </w:rPr>
        <w:t xml:space="preserve">от употребата на наркотици, въпреки че този риск може да варира между отделните индивиди; </w:t>
      </w:r>
    </w:p>
    <w:p w:rsidR="005F6AA1" w:rsidRPr="005F6AA1" w:rsidRDefault="005F6AA1" w:rsidP="005F6AA1">
      <w:pPr>
        <w:numPr>
          <w:ilvl w:val="0"/>
          <w:numId w:val="20"/>
        </w:numPr>
        <w:tabs>
          <w:tab w:val="left" w:pos="993"/>
          <w:tab w:val="left" w:pos="1418"/>
        </w:tabs>
        <w:ind w:left="0" w:firstLine="709"/>
        <w:contextualSpacing/>
        <w:jc w:val="both"/>
        <w:textAlignment w:val="baseline"/>
        <w:rPr>
          <w:rFonts w:ascii="Arial Narrow" w:hAnsi="Arial Narrow"/>
          <w:lang w:val="bs-Cyrl-BA"/>
        </w:rPr>
      </w:pPr>
      <w:r w:rsidRPr="005F6AA1">
        <w:rPr>
          <w:rFonts w:ascii="Arial Narrow" w:eastAsiaTheme="minorEastAsia" w:hAnsi="Arial Narrow" w:cstheme="minorBidi"/>
          <w:lang w:val="bs-Cyrl-BA"/>
        </w:rPr>
        <w:t xml:space="preserve">Цели </w:t>
      </w:r>
      <w:r w:rsidRPr="005F6AA1">
        <w:rPr>
          <w:rFonts w:ascii="Arial Narrow" w:eastAsiaTheme="minorEastAsia" w:hAnsi="Arial Narrow" w:cstheme="minorBidi"/>
          <w:bCs/>
          <w:lang w:val="bs-Cyrl-BA"/>
        </w:rPr>
        <w:t xml:space="preserve">да предотврати или да забави настъпването на употребата на наркотици </w:t>
      </w:r>
      <w:r w:rsidRPr="005F6AA1">
        <w:rPr>
          <w:rFonts w:ascii="Arial Narrow" w:eastAsiaTheme="minorEastAsia" w:hAnsi="Arial Narrow" w:cstheme="minorBidi"/>
          <w:lang w:val="bs-Cyrl-BA"/>
        </w:rPr>
        <w:t xml:space="preserve">чрез осигуряване на всички необходими умения и информация; </w:t>
      </w:r>
    </w:p>
    <w:p w:rsidR="005F6AA1" w:rsidRPr="00744059" w:rsidRDefault="005F6AA1" w:rsidP="0054147F">
      <w:pPr>
        <w:numPr>
          <w:ilvl w:val="0"/>
          <w:numId w:val="20"/>
        </w:numPr>
        <w:tabs>
          <w:tab w:val="left" w:pos="993"/>
          <w:tab w:val="left" w:pos="1418"/>
        </w:tabs>
        <w:ind w:left="0" w:firstLine="709"/>
        <w:contextualSpacing/>
        <w:jc w:val="both"/>
        <w:textAlignment w:val="baseline"/>
        <w:rPr>
          <w:rFonts w:ascii="Arial Narrow" w:hAnsi="Arial Narrow"/>
          <w:lang w:val="bs-Cyrl-BA"/>
        </w:rPr>
      </w:pPr>
      <w:r w:rsidRPr="005F6AA1">
        <w:rPr>
          <w:rFonts w:ascii="Arial Narrow" w:eastAsiaTheme="minorEastAsia" w:hAnsi="Arial Narrow" w:cstheme="minorBidi"/>
          <w:lang w:val="bs-Cyrl-BA"/>
        </w:rPr>
        <w:t xml:space="preserve">Програмите се прилагат без предварителен скрининг за риск от употреба. </w:t>
      </w:r>
      <w:r w:rsidRPr="005F6AA1">
        <w:rPr>
          <w:rFonts w:ascii="Arial Narrow" w:eastAsiaTheme="minorEastAsia" w:hAnsi="Arial Narrow" w:cstheme="minorBidi"/>
          <w:iCs/>
          <w:lang w:val="bs-Cyrl-BA"/>
        </w:rPr>
        <w:t>Пример: Училищни програми „Умения за живот“</w:t>
      </w:r>
      <w:r w:rsidR="00744059">
        <w:rPr>
          <w:rFonts w:ascii="Arial Narrow" w:eastAsiaTheme="minorEastAsia" w:hAnsi="Arial Narrow" w:cstheme="minorBidi"/>
          <w:iCs/>
          <w:lang w:val="bs-Cyrl-BA"/>
        </w:rPr>
        <w:t>.</w:t>
      </w:r>
    </w:p>
    <w:p w:rsidR="00744059" w:rsidRDefault="00E019CA" w:rsidP="00E019CA">
      <w:pPr>
        <w:tabs>
          <w:tab w:val="left" w:pos="993"/>
        </w:tabs>
        <w:ind w:firstLine="709"/>
        <w:jc w:val="both"/>
        <w:rPr>
          <w:rFonts w:ascii="Arial Narrow" w:eastAsiaTheme="majorEastAsia" w:hAnsi="Arial Narrow" w:cstheme="majorBidi"/>
          <w:b/>
          <w:bCs/>
        </w:rPr>
      </w:pPr>
      <w:r w:rsidRPr="005F6AA1">
        <w:rPr>
          <w:rFonts w:ascii="Arial Narrow" w:eastAsiaTheme="majorEastAsia" w:hAnsi="Arial Narrow" w:cstheme="majorBidi"/>
          <w:b/>
          <w:bCs/>
        </w:rPr>
        <w:t>Обща превенция</w:t>
      </w:r>
      <w:r w:rsidR="00744059">
        <w:rPr>
          <w:rFonts w:ascii="Arial Narrow" w:eastAsiaTheme="majorEastAsia" w:hAnsi="Arial Narrow" w:cstheme="majorBidi"/>
          <w:b/>
          <w:bCs/>
        </w:rPr>
        <w:t xml:space="preserve"> </w:t>
      </w:r>
      <w:r>
        <w:rPr>
          <w:rFonts w:ascii="Arial Narrow" w:eastAsiaTheme="majorEastAsia" w:hAnsi="Arial Narrow" w:cstheme="majorBidi"/>
          <w:b/>
          <w:bCs/>
        </w:rPr>
        <w:t>в училище:</w:t>
      </w:r>
    </w:p>
    <w:p w:rsidR="008F39D3" w:rsidRPr="008F39D3" w:rsidRDefault="008F39D3" w:rsidP="008F39D3">
      <w:pPr>
        <w:numPr>
          <w:ilvl w:val="0"/>
          <w:numId w:val="23"/>
        </w:numPr>
        <w:tabs>
          <w:tab w:val="left" w:pos="993"/>
        </w:tabs>
        <w:ind w:left="0" w:firstLine="709"/>
        <w:contextualSpacing/>
        <w:jc w:val="both"/>
        <w:textAlignment w:val="baseline"/>
        <w:rPr>
          <w:rFonts w:ascii="Arial Narrow" w:hAnsi="Arial Narrow"/>
        </w:rPr>
      </w:pPr>
      <w:r w:rsidRPr="008F39D3">
        <w:rPr>
          <w:rFonts w:ascii="Arial Narrow" w:eastAsiaTheme="minorEastAsia" w:hAnsi="Arial Narrow" w:cstheme="minorBidi"/>
        </w:rPr>
        <w:t>Разработване на програми за подобряване на комуникативните умения чрез прилагане на групови тренинги и интерактивни игри;</w:t>
      </w:r>
    </w:p>
    <w:p w:rsidR="008F39D3" w:rsidRPr="008F39D3" w:rsidRDefault="008F39D3" w:rsidP="008F39D3">
      <w:pPr>
        <w:numPr>
          <w:ilvl w:val="0"/>
          <w:numId w:val="23"/>
        </w:numPr>
        <w:tabs>
          <w:tab w:val="left" w:pos="993"/>
        </w:tabs>
        <w:ind w:left="0" w:firstLine="709"/>
        <w:contextualSpacing/>
        <w:jc w:val="both"/>
        <w:textAlignment w:val="baseline"/>
        <w:rPr>
          <w:rFonts w:ascii="Arial Narrow" w:hAnsi="Arial Narrow"/>
        </w:rPr>
      </w:pPr>
      <w:r w:rsidRPr="008F39D3">
        <w:rPr>
          <w:rFonts w:ascii="Arial Narrow" w:eastAsiaTheme="minorEastAsia" w:hAnsi="Arial Narrow" w:cstheme="minorBidi"/>
        </w:rPr>
        <w:t>Отбелязване на подходящи за възрастта международни дни, училищни празници;</w:t>
      </w:r>
    </w:p>
    <w:p w:rsidR="008F39D3" w:rsidRPr="008F39D3" w:rsidRDefault="008F39D3" w:rsidP="008F39D3">
      <w:pPr>
        <w:numPr>
          <w:ilvl w:val="0"/>
          <w:numId w:val="23"/>
        </w:numPr>
        <w:tabs>
          <w:tab w:val="left" w:pos="993"/>
        </w:tabs>
        <w:ind w:left="0" w:firstLine="709"/>
        <w:contextualSpacing/>
        <w:jc w:val="both"/>
        <w:textAlignment w:val="baseline"/>
        <w:rPr>
          <w:rFonts w:ascii="Arial Narrow" w:hAnsi="Arial Narrow"/>
        </w:rPr>
      </w:pPr>
      <w:r w:rsidRPr="008F39D3">
        <w:rPr>
          <w:rFonts w:ascii="Arial Narrow" w:eastAsiaTheme="minorEastAsia" w:hAnsi="Arial Narrow" w:cstheme="minorBidi"/>
        </w:rPr>
        <w:t xml:space="preserve">Предлагане на алтернативни занимания – клубове по интереси;  </w:t>
      </w:r>
    </w:p>
    <w:p w:rsidR="008F39D3" w:rsidRPr="008F39D3" w:rsidRDefault="008F39D3" w:rsidP="008F39D3">
      <w:pPr>
        <w:numPr>
          <w:ilvl w:val="0"/>
          <w:numId w:val="23"/>
        </w:numPr>
        <w:tabs>
          <w:tab w:val="left" w:pos="993"/>
        </w:tabs>
        <w:ind w:left="0" w:firstLine="709"/>
        <w:contextualSpacing/>
        <w:jc w:val="both"/>
        <w:textAlignment w:val="baseline"/>
        <w:rPr>
          <w:rFonts w:ascii="Arial Narrow" w:hAnsi="Arial Narrow"/>
        </w:rPr>
      </w:pPr>
      <w:r w:rsidRPr="008F39D3">
        <w:rPr>
          <w:rFonts w:ascii="Arial Narrow" w:eastAsiaTheme="minorEastAsia" w:hAnsi="Arial Narrow" w:cstheme="minorBidi"/>
        </w:rPr>
        <w:t xml:space="preserve">Повишаване на уменията за справяне с конфликти стрес  и техните последствия; </w:t>
      </w:r>
    </w:p>
    <w:p w:rsidR="008F39D3" w:rsidRPr="008F39D3" w:rsidRDefault="008F39D3" w:rsidP="008F39D3">
      <w:pPr>
        <w:numPr>
          <w:ilvl w:val="0"/>
          <w:numId w:val="23"/>
        </w:numPr>
        <w:tabs>
          <w:tab w:val="left" w:pos="993"/>
        </w:tabs>
        <w:ind w:left="0" w:firstLine="709"/>
        <w:contextualSpacing/>
        <w:jc w:val="both"/>
        <w:textAlignment w:val="baseline"/>
        <w:rPr>
          <w:rFonts w:ascii="Arial Narrow" w:hAnsi="Arial Narrow"/>
        </w:rPr>
      </w:pPr>
      <w:r w:rsidRPr="008F39D3">
        <w:rPr>
          <w:rFonts w:ascii="Arial Narrow" w:eastAsiaTheme="minorEastAsia" w:hAnsi="Arial Narrow" w:cstheme="minorBidi"/>
        </w:rPr>
        <w:t>Коригиране на неблагоприятни представи относно употребата на наркотици – например, че употребата на марихуана не води до зависимост и няма здравни последици.</w:t>
      </w:r>
    </w:p>
    <w:p w:rsidR="008F39D3" w:rsidRDefault="00E019CA" w:rsidP="00E019CA">
      <w:pPr>
        <w:tabs>
          <w:tab w:val="left" w:pos="993"/>
        </w:tabs>
        <w:ind w:firstLine="709"/>
        <w:jc w:val="both"/>
        <w:rPr>
          <w:rFonts w:ascii="Arial Narrow" w:eastAsiaTheme="majorEastAsia" w:hAnsi="Arial Narrow" w:cstheme="majorBidi"/>
          <w:b/>
          <w:bCs/>
        </w:rPr>
      </w:pPr>
      <w:r w:rsidRPr="005F6AA1">
        <w:rPr>
          <w:rFonts w:ascii="Arial Narrow" w:eastAsiaTheme="majorEastAsia" w:hAnsi="Arial Narrow" w:cstheme="majorBidi"/>
          <w:b/>
          <w:bCs/>
        </w:rPr>
        <w:t>Обща превенция</w:t>
      </w:r>
      <w:r w:rsidR="008F39D3">
        <w:rPr>
          <w:rFonts w:ascii="Arial Narrow" w:eastAsiaTheme="majorEastAsia" w:hAnsi="Arial Narrow" w:cstheme="majorBidi"/>
          <w:b/>
          <w:bCs/>
        </w:rPr>
        <w:t xml:space="preserve"> </w:t>
      </w:r>
      <w:r>
        <w:rPr>
          <w:rFonts w:ascii="Arial Narrow" w:eastAsiaTheme="majorEastAsia" w:hAnsi="Arial Narrow" w:cstheme="majorBidi"/>
          <w:b/>
          <w:bCs/>
        </w:rPr>
        <w:t>в семейството:</w:t>
      </w:r>
    </w:p>
    <w:p w:rsidR="008F39D3" w:rsidRPr="008F39D3" w:rsidRDefault="008F39D3" w:rsidP="008F39D3">
      <w:pPr>
        <w:numPr>
          <w:ilvl w:val="0"/>
          <w:numId w:val="26"/>
        </w:numPr>
        <w:tabs>
          <w:tab w:val="clear" w:pos="720"/>
          <w:tab w:val="num" w:pos="360"/>
          <w:tab w:val="left" w:pos="993"/>
        </w:tabs>
        <w:kinsoku w:val="0"/>
        <w:overflowPunct w:val="0"/>
        <w:ind w:left="0" w:firstLine="709"/>
        <w:contextualSpacing/>
        <w:jc w:val="both"/>
        <w:textAlignment w:val="baseline"/>
        <w:rPr>
          <w:rFonts w:ascii="Arial Narrow" w:hAnsi="Arial Narrow"/>
        </w:rPr>
      </w:pPr>
      <w:r w:rsidRPr="008F39D3">
        <w:rPr>
          <w:rFonts w:ascii="Arial Narrow" w:eastAsiaTheme="minorEastAsia" w:hAnsi="Arial Narrow" w:cstheme="minorBidi"/>
        </w:rPr>
        <w:t xml:space="preserve">Изграждане на силни връзки със семейството; </w:t>
      </w:r>
    </w:p>
    <w:p w:rsidR="008F39D3" w:rsidRPr="008F39D3" w:rsidRDefault="008F39D3" w:rsidP="008F39D3">
      <w:pPr>
        <w:numPr>
          <w:ilvl w:val="0"/>
          <w:numId w:val="26"/>
        </w:numPr>
        <w:tabs>
          <w:tab w:val="clear" w:pos="720"/>
          <w:tab w:val="num" w:pos="360"/>
          <w:tab w:val="left" w:pos="993"/>
        </w:tabs>
        <w:kinsoku w:val="0"/>
        <w:overflowPunct w:val="0"/>
        <w:ind w:left="0" w:firstLine="709"/>
        <w:contextualSpacing/>
        <w:jc w:val="both"/>
        <w:textAlignment w:val="baseline"/>
        <w:rPr>
          <w:rFonts w:ascii="Arial Narrow" w:hAnsi="Arial Narrow"/>
        </w:rPr>
      </w:pPr>
      <w:r w:rsidRPr="008F39D3">
        <w:rPr>
          <w:rFonts w:ascii="Arial Narrow" w:eastAsiaTheme="minorEastAsia" w:hAnsi="Arial Narrow" w:cstheme="minorBidi"/>
        </w:rPr>
        <w:t xml:space="preserve">Родителско напътствие, ясни правила за държане в семейството и въвличане на родителите в живота на децата; </w:t>
      </w:r>
    </w:p>
    <w:p w:rsidR="008F39D3" w:rsidRPr="008F39D3" w:rsidRDefault="008F39D3" w:rsidP="008F39D3">
      <w:pPr>
        <w:numPr>
          <w:ilvl w:val="0"/>
          <w:numId w:val="26"/>
        </w:numPr>
        <w:tabs>
          <w:tab w:val="clear" w:pos="720"/>
          <w:tab w:val="num" w:pos="360"/>
          <w:tab w:val="left" w:pos="993"/>
        </w:tabs>
        <w:kinsoku w:val="0"/>
        <w:overflowPunct w:val="0"/>
        <w:ind w:left="0" w:firstLine="709"/>
        <w:contextualSpacing/>
        <w:jc w:val="both"/>
        <w:textAlignment w:val="baseline"/>
        <w:rPr>
          <w:rFonts w:ascii="Arial Narrow" w:hAnsi="Arial Narrow"/>
        </w:rPr>
      </w:pPr>
      <w:r w:rsidRPr="008F39D3">
        <w:rPr>
          <w:rFonts w:ascii="Arial Narrow" w:eastAsiaTheme="minorEastAsia" w:hAnsi="Arial Narrow" w:cstheme="minorBidi"/>
        </w:rPr>
        <w:t xml:space="preserve">Успех в представянето в училище; </w:t>
      </w:r>
    </w:p>
    <w:p w:rsidR="008F39D3" w:rsidRPr="008F39D3" w:rsidRDefault="008F39D3" w:rsidP="008F39D3">
      <w:pPr>
        <w:numPr>
          <w:ilvl w:val="0"/>
          <w:numId w:val="26"/>
        </w:numPr>
        <w:tabs>
          <w:tab w:val="clear" w:pos="720"/>
          <w:tab w:val="num" w:pos="360"/>
          <w:tab w:val="left" w:pos="993"/>
        </w:tabs>
        <w:kinsoku w:val="0"/>
        <w:overflowPunct w:val="0"/>
        <w:ind w:left="0" w:firstLine="709"/>
        <w:contextualSpacing/>
        <w:jc w:val="both"/>
        <w:textAlignment w:val="baseline"/>
        <w:rPr>
          <w:rFonts w:ascii="Arial Narrow" w:hAnsi="Arial Narrow"/>
        </w:rPr>
      </w:pPr>
      <w:r w:rsidRPr="008F39D3">
        <w:rPr>
          <w:rFonts w:ascii="Arial Narrow" w:eastAsiaTheme="minorEastAsia" w:hAnsi="Arial Narrow" w:cstheme="minorBidi"/>
        </w:rPr>
        <w:t xml:space="preserve">Силни връзки между семейството и различни социални институции като училището и други организации; </w:t>
      </w:r>
    </w:p>
    <w:p w:rsidR="008F39D3" w:rsidRPr="008F39D3" w:rsidRDefault="008F39D3" w:rsidP="008F39D3">
      <w:pPr>
        <w:numPr>
          <w:ilvl w:val="0"/>
          <w:numId w:val="26"/>
        </w:numPr>
        <w:tabs>
          <w:tab w:val="clear" w:pos="720"/>
          <w:tab w:val="num" w:pos="360"/>
          <w:tab w:val="left" w:pos="993"/>
        </w:tabs>
        <w:kinsoku w:val="0"/>
        <w:overflowPunct w:val="0"/>
        <w:ind w:left="0" w:firstLine="709"/>
        <w:contextualSpacing/>
        <w:jc w:val="both"/>
        <w:textAlignment w:val="baseline"/>
        <w:rPr>
          <w:rFonts w:ascii="Arial Narrow" w:hAnsi="Arial Narrow"/>
        </w:rPr>
      </w:pPr>
      <w:r w:rsidRPr="008F39D3">
        <w:rPr>
          <w:rFonts w:ascii="Arial Narrow" w:eastAsiaTheme="minorEastAsia" w:hAnsi="Arial Narrow" w:cstheme="minorBidi"/>
        </w:rPr>
        <w:t xml:space="preserve">Приемане и обвързване на родителското отношение с конвенционалните норми относно употребата на дроги. </w:t>
      </w:r>
    </w:p>
    <w:p w:rsidR="00737211" w:rsidRDefault="00737211" w:rsidP="00670F8A">
      <w:pPr>
        <w:tabs>
          <w:tab w:val="left" w:pos="993"/>
          <w:tab w:val="left" w:pos="1418"/>
        </w:tabs>
        <w:ind w:firstLine="425"/>
        <w:jc w:val="center"/>
        <w:rPr>
          <w:rFonts w:ascii="Arial Narrow" w:eastAsiaTheme="majorEastAsia" w:hAnsi="Arial Narrow" w:cstheme="majorBidi"/>
          <w:b/>
          <w:bCs/>
        </w:rPr>
      </w:pPr>
    </w:p>
    <w:p w:rsidR="00744059" w:rsidRDefault="00670F8A" w:rsidP="00670F8A">
      <w:pPr>
        <w:tabs>
          <w:tab w:val="left" w:pos="993"/>
          <w:tab w:val="left" w:pos="1418"/>
        </w:tabs>
        <w:ind w:firstLine="425"/>
        <w:jc w:val="center"/>
        <w:rPr>
          <w:rFonts w:ascii="Arial Narrow" w:eastAsiaTheme="majorEastAsia" w:hAnsi="Arial Narrow" w:cstheme="majorBidi"/>
          <w:b/>
          <w:bCs/>
        </w:rPr>
      </w:pPr>
      <w:r w:rsidRPr="00670F8A">
        <w:rPr>
          <w:rFonts w:ascii="Arial Narrow" w:eastAsiaTheme="majorEastAsia" w:hAnsi="Arial Narrow" w:cstheme="majorBidi"/>
          <w:b/>
          <w:bCs/>
        </w:rPr>
        <w:t>СЕЛЕКТИВНА ПРЕВЕНЦИЯ</w:t>
      </w:r>
    </w:p>
    <w:p w:rsidR="004E0025" w:rsidRPr="004E0025" w:rsidRDefault="004E0025" w:rsidP="004E0025">
      <w:pPr>
        <w:numPr>
          <w:ilvl w:val="0"/>
          <w:numId w:val="28"/>
        </w:numPr>
        <w:tabs>
          <w:tab w:val="left" w:pos="993"/>
        </w:tabs>
        <w:ind w:left="0" w:firstLine="709"/>
        <w:contextualSpacing/>
        <w:jc w:val="both"/>
        <w:textAlignment w:val="baseline"/>
        <w:rPr>
          <w:rFonts w:ascii="Arial Narrow" w:hAnsi="Arial Narrow"/>
          <w:lang w:val="bs-Cyrl-BA"/>
        </w:rPr>
      </w:pPr>
      <w:r w:rsidRPr="004E0025">
        <w:rPr>
          <w:rFonts w:ascii="Arial Narrow" w:eastAsiaTheme="minorEastAsia" w:hAnsi="Arial Narrow" w:cstheme="minorBidi"/>
          <w:lang w:val="bs-Cyrl-BA"/>
        </w:rPr>
        <w:t xml:space="preserve">Насочена е към </w:t>
      </w:r>
      <w:r w:rsidRPr="004E0025">
        <w:rPr>
          <w:rFonts w:ascii="Arial Narrow" w:eastAsiaTheme="minorEastAsia" w:hAnsi="Arial Narrow" w:cstheme="minorBidi"/>
          <w:bCs/>
          <w:lang w:val="bs-Cyrl-BA"/>
        </w:rPr>
        <w:t xml:space="preserve">специфични групи от населението </w:t>
      </w:r>
      <w:r w:rsidRPr="004E0025">
        <w:rPr>
          <w:rFonts w:ascii="Arial Narrow" w:eastAsiaTheme="minorEastAsia" w:hAnsi="Arial Narrow" w:cstheme="minorBidi"/>
          <w:lang w:val="bs-Cyrl-BA"/>
        </w:rPr>
        <w:t xml:space="preserve">с </w:t>
      </w:r>
      <w:r w:rsidRPr="004E0025">
        <w:rPr>
          <w:rFonts w:ascii="Arial Narrow" w:eastAsiaTheme="minorEastAsia" w:hAnsi="Arial Narrow" w:cstheme="minorBidi"/>
          <w:bCs/>
          <w:lang w:val="bs-Cyrl-BA"/>
        </w:rPr>
        <w:t>високи нива на уязвимост</w:t>
      </w:r>
      <w:r w:rsidRPr="004E0025">
        <w:rPr>
          <w:rFonts w:ascii="Arial Narrow" w:eastAsiaTheme="minorEastAsia" w:hAnsi="Arial Narrow" w:cstheme="minorBidi"/>
          <w:lang w:val="bs-Cyrl-BA"/>
        </w:rPr>
        <w:t xml:space="preserve"> по отношение на употребата на наркотични вещества -  маргинализирани групи, младежи от бедни райони/квартали, малолетни закононарушители, отпаднали от училище ученици;</w:t>
      </w:r>
    </w:p>
    <w:p w:rsidR="004E0025" w:rsidRPr="004E0025" w:rsidRDefault="004E0025" w:rsidP="004E0025">
      <w:pPr>
        <w:numPr>
          <w:ilvl w:val="0"/>
          <w:numId w:val="28"/>
        </w:numPr>
        <w:tabs>
          <w:tab w:val="left" w:pos="993"/>
        </w:tabs>
        <w:ind w:left="0" w:firstLine="709"/>
        <w:contextualSpacing/>
        <w:jc w:val="both"/>
        <w:textAlignment w:val="baseline"/>
        <w:rPr>
          <w:rFonts w:ascii="Arial Narrow" w:hAnsi="Arial Narrow"/>
          <w:lang w:val="bs-Cyrl-BA"/>
        </w:rPr>
      </w:pPr>
      <w:r w:rsidRPr="004E0025">
        <w:rPr>
          <w:rFonts w:ascii="Arial Narrow" w:eastAsiaTheme="minorEastAsia" w:hAnsi="Arial Narrow" w:cstheme="minorBidi"/>
          <w:bCs/>
          <w:lang w:val="bs-Cyrl-BA"/>
        </w:rPr>
        <w:t xml:space="preserve">Рискът по отношение на употребата на наркотици е значително по-висок от средния </w:t>
      </w:r>
      <w:r w:rsidRPr="004E0025">
        <w:rPr>
          <w:rFonts w:ascii="Arial Narrow" w:eastAsiaTheme="minorEastAsia" w:hAnsi="Arial Narrow" w:cstheme="minorBidi"/>
          <w:lang w:val="bs-Cyrl-BA"/>
        </w:rPr>
        <w:t xml:space="preserve">– в близкото бъдеще или през живота. </w:t>
      </w:r>
    </w:p>
    <w:p w:rsidR="004E0025" w:rsidRPr="004E0025" w:rsidRDefault="004E0025" w:rsidP="004E0025">
      <w:pPr>
        <w:numPr>
          <w:ilvl w:val="0"/>
          <w:numId w:val="28"/>
        </w:numPr>
        <w:tabs>
          <w:tab w:val="left" w:pos="993"/>
        </w:tabs>
        <w:ind w:left="0" w:firstLine="709"/>
        <w:contextualSpacing/>
        <w:jc w:val="both"/>
        <w:textAlignment w:val="baseline"/>
        <w:rPr>
          <w:rFonts w:ascii="Arial Narrow" w:hAnsi="Arial Narrow"/>
          <w:lang w:val="bs-Cyrl-BA"/>
        </w:rPr>
      </w:pPr>
      <w:r w:rsidRPr="004E0025">
        <w:rPr>
          <w:rFonts w:ascii="Arial Narrow" w:eastAsiaTheme="minorEastAsia" w:hAnsi="Arial Narrow" w:cstheme="minorBidi"/>
          <w:lang w:val="bs-Cyrl-BA"/>
        </w:rPr>
        <w:t xml:space="preserve">Рисковите групи: освен насочването на вниманието към тях, следва да се увеличи делът на подобни интервенции в общата съвкупност от превантивни дейности. Работата с тези групи е една от най-трудните, тъй като индивидуалният риск не може да бъде преценен, както при индикативната превенция. </w:t>
      </w:r>
    </w:p>
    <w:p w:rsidR="004E0025" w:rsidRPr="00544842" w:rsidRDefault="004E0025" w:rsidP="004E0025">
      <w:pPr>
        <w:pStyle w:val="ListParagraph"/>
        <w:numPr>
          <w:ilvl w:val="0"/>
          <w:numId w:val="28"/>
        </w:numPr>
        <w:tabs>
          <w:tab w:val="left" w:pos="993"/>
        </w:tabs>
        <w:spacing w:after="0" w:line="240" w:lineRule="auto"/>
        <w:ind w:left="0" w:firstLine="709"/>
        <w:jc w:val="both"/>
        <w:textAlignment w:val="baseline"/>
        <w:rPr>
          <w:rFonts w:ascii="Arial Narrow" w:hAnsi="Arial Narrow"/>
          <w:lang w:val="bs-Cyrl-BA"/>
        </w:rPr>
      </w:pPr>
      <w:r w:rsidRPr="004E0025">
        <w:rPr>
          <w:rFonts w:ascii="Arial Narrow" w:eastAsiaTheme="minorEastAsia" w:hAnsi="Arial Narrow" w:cstheme="minorBidi"/>
          <w:iCs/>
          <w:lang w:val="bs-Cyrl-BA"/>
        </w:rPr>
        <w:t xml:space="preserve">ПРИМЕР: Програми за работа с малолетни и непълнолетни правонарушители, създаване на специализирани социални и психологически услуги. </w:t>
      </w:r>
    </w:p>
    <w:p w:rsidR="00670F8A" w:rsidRDefault="00125944" w:rsidP="00125944">
      <w:pPr>
        <w:tabs>
          <w:tab w:val="left" w:pos="993"/>
          <w:tab w:val="left" w:pos="1418"/>
        </w:tabs>
        <w:ind w:firstLine="709"/>
        <w:jc w:val="center"/>
        <w:rPr>
          <w:rFonts w:ascii="Arial Narrow" w:eastAsiaTheme="majorEastAsia" w:hAnsi="Arial Narrow" w:cstheme="majorBidi"/>
          <w:b/>
          <w:bCs/>
        </w:rPr>
      </w:pPr>
      <w:r w:rsidRPr="00125944">
        <w:rPr>
          <w:rFonts w:ascii="Arial Narrow" w:eastAsiaTheme="majorEastAsia" w:hAnsi="Arial Narrow" w:cstheme="majorBidi"/>
          <w:b/>
          <w:bCs/>
        </w:rPr>
        <w:lastRenderedPageBreak/>
        <w:t>ИНДИКАТИВНА ПРЕВЕНЦИЯ</w:t>
      </w:r>
    </w:p>
    <w:p w:rsidR="00125944" w:rsidRPr="00125944" w:rsidRDefault="00125944" w:rsidP="00125944">
      <w:pPr>
        <w:numPr>
          <w:ilvl w:val="0"/>
          <w:numId w:val="30"/>
        </w:numPr>
        <w:tabs>
          <w:tab w:val="clear" w:pos="720"/>
          <w:tab w:val="num" w:pos="360"/>
          <w:tab w:val="left" w:pos="993"/>
        </w:tabs>
        <w:ind w:left="0" w:firstLine="709"/>
        <w:contextualSpacing/>
        <w:jc w:val="both"/>
        <w:textAlignment w:val="baseline"/>
        <w:rPr>
          <w:rFonts w:ascii="Arial Narrow" w:hAnsi="Arial Narrow"/>
        </w:rPr>
      </w:pPr>
      <w:r w:rsidRPr="00125944">
        <w:rPr>
          <w:rFonts w:ascii="Arial Narrow" w:eastAsiaTheme="minorEastAsia" w:hAnsi="Arial Narrow" w:cstheme="minorBidi"/>
        </w:rPr>
        <w:t xml:space="preserve">Идентифицира и насочва към </w:t>
      </w:r>
      <w:r w:rsidRPr="00125944">
        <w:rPr>
          <w:rFonts w:ascii="Arial Narrow" w:eastAsiaTheme="minorEastAsia" w:hAnsi="Arial Narrow" w:cstheme="minorBidi"/>
          <w:bCs/>
        </w:rPr>
        <w:t>индивиди, за които има ясни индикатори</w:t>
      </w:r>
      <w:r w:rsidRPr="00125944">
        <w:rPr>
          <w:rFonts w:ascii="Arial Narrow" w:eastAsiaTheme="minorEastAsia" w:hAnsi="Arial Narrow" w:cstheme="minorBidi"/>
        </w:rPr>
        <w:t xml:space="preserve">, които показват висока степен на индивидуален риск от развитие на зависимост към наркотици в бъдеще </w:t>
      </w:r>
      <w:r w:rsidRPr="00125944">
        <w:rPr>
          <w:rFonts w:ascii="Arial Narrow" w:eastAsiaTheme="minorEastAsia" w:hAnsi="Arial Narrow" w:cstheme="minorBidi"/>
          <w:bCs/>
        </w:rPr>
        <w:t>или индивиди, които показват ранни признаци на проблемна употреба на наркотици;</w:t>
      </w:r>
    </w:p>
    <w:p w:rsidR="00125944" w:rsidRPr="009B43E4" w:rsidRDefault="00125944" w:rsidP="00125944">
      <w:pPr>
        <w:numPr>
          <w:ilvl w:val="0"/>
          <w:numId w:val="30"/>
        </w:numPr>
        <w:tabs>
          <w:tab w:val="clear" w:pos="720"/>
          <w:tab w:val="num" w:pos="360"/>
          <w:tab w:val="left" w:pos="993"/>
        </w:tabs>
        <w:ind w:left="0" w:firstLine="709"/>
        <w:contextualSpacing/>
        <w:jc w:val="both"/>
        <w:textAlignment w:val="baseline"/>
        <w:rPr>
          <w:rFonts w:ascii="Arial Narrow" w:hAnsi="Arial Narrow"/>
        </w:rPr>
      </w:pPr>
      <w:r w:rsidRPr="00125944">
        <w:rPr>
          <w:rFonts w:ascii="Arial Narrow" w:eastAsiaTheme="minorEastAsia" w:hAnsi="Arial Narrow" w:cstheme="minorBidi"/>
        </w:rPr>
        <w:t>Целта на индикативната превенция не е непременно да предотврати започването на употреба на наркотици, а да предотврати (бързото) развитие на зависимост, да намали честотата на употреба или да попречи на преминаването към по-вредни форми на употреба (напр. инжектиране).</w:t>
      </w:r>
    </w:p>
    <w:p w:rsidR="0069793C" w:rsidRDefault="0069793C" w:rsidP="0069793C">
      <w:pPr>
        <w:tabs>
          <w:tab w:val="left" w:pos="993"/>
        </w:tabs>
        <w:ind w:firstLine="709"/>
        <w:jc w:val="center"/>
        <w:rPr>
          <w:rFonts w:ascii="Arial Narrow" w:eastAsiaTheme="majorEastAsia" w:hAnsi="Arial Narrow" w:cstheme="majorBidi"/>
          <w:b/>
          <w:bCs/>
          <w:lang w:val="bs-Cyrl-BA"/>
        </w:rPr>
      </w:pPr>
    </w:p>
    <w:p w:rsidR="0069793C" w:rsidRDefault="0069793C" w:rsidP="0069793C">
      <w:pPr>
        <w:tabs>
          <w:tab w:val="left" w:pos="993"/>
        </w:tabs>
        <w:ind w:firstLine="709"/>
        <w:jc w:val="center"/>
        <w:rPr>
          <w:rFonts w:ascii="Arial Narrow" w:eastAsiaTheme="majorEastAsia" w:hAnsi="Arial Narrow" w:cstheme="majorBidi"/>
          <w:b/>
          <w:bCs/>
          <w:lang w:val="bs-Cyrl-BA"/>
        </w:rPr>
      </w:pPr>
      <w:r w:rsidRPr="006102BE">
        <w:rPr>
          <w:rFonts w:ascii="Arial Narrow" w:eastAsiaTheme="majorEastAsia" w:hAnsi="Arial Narrow" w:cstheme="majorBidi"/>
          <w:b/>
          <w:bCs/>
          <w:lang w:val="bs-Cyrl-BA"/>
        </w:rPr>
        <w:t xml:space="preserve">ЛИЧНОСТНИ ОСОБЕНОСТИ, СВЪРЗАНИ СЪС ЗЛОУПОТРЕБАТА </w:t>
      </w:r>
      <w:r w:rsidRPr="006102BE">
        <w:rPr>
          <w:rFonts w:ascii="Arial Narrow" w:eastAsiaTheme="majorEastAsia" w:hAnsi="Arial Narrow" w:cstheme="majorBidi"/>
          <w:b/>
          <w:bCs/>
          <w:lang w:val="bs-Cyrl-BA"/>
        </w:rPr>
        <w:br/>
        <w:t>И  ЗАВИСИМОСТТА ОТ ВЕЩЕСТВА ПРИ ЮНОШИ</w:t>
      </w:r>
    </w:p>
    <w:p w:rsidR="00DD6A13" w:rsidRPr="00DD6A13" w:rsidRDefault="00DD6A13" w:rsidP="0069793C">
      <w:pPr>
        <w:tabs>
          <w:tab w:val="left" w:pos="993"/>
        </w:tabs>
        <w:ind w:firstLine="709"/>
        <w:jc w:val="center"/>
        <w:rPr>
          <w:rFonts w:ascii="Arial Narrow" w:eastAsiaTheme="majorEastAsia" w:hAnsi="Arial Narrow" w:cstheme="majorBidi"/>
          <w:b/>
          <w:bCs/>
          <w:sz w:val="16"/>
          <w:szCs w:val="16"/>
          <w:lang w:val="bs-Cyrl-BA"/>
        </w:rPr>
      </w:pPr>
    </w:p>
    <w:p w:rsidR="0069793C" w:rsidRPr="0048470D" w:rsidRDefault="0069793C" w:rsidP="0069793C">
      <w:pPr>
        <w:pStyle w:val="ListParagraph"/>
        <w:numPr>
          <w:ilvl w:val="0"/>
          <w:numId w:val="24"/>
        </w:numPr>
        <w:tabs>
          <w:tab w:val="left" w:pos="993"/>
        </w:tabs>
        <w:kinsoku w:val="0"/>
        <w:overflowPunct w:val="0"/>
        <w:spacing w:after="0" w:line="240" w:lineRule="auto"/>
        <w:ind w:left="0" w:firstLine="709"/>
        <w:textAlignment w:val="baseline"/>
        <w:rPr>
          <w:rFonts w:ascii="Arial Narrow" w:hAnsi="Arial Narrow"/>
          <w:lang w:val="bs-Cyrl-BA"/>
        </w:rPr>
      </w:pPr>
      <w:r w:rsidRPr="0048470D">
        <w:rPr>
          <w:rFonts w:ascii="Arial Narrow" w:eastAsiaTheme="minorEastAsia" w:hAnsi="Arial Narrow" w:cstheme="minorBidi"/>
          <w:lang w:val="bs-Cyrl-BA"/>
        </w:rPr>
        <w:t>Търсенето на новости и търсенето на усещания;</w:t>
      </w:r>
    </w:p>
    <w:p w:rsidR="0069793C" w:rsidRPr="0048470D" w:rsidRDefault="0069793C" w:rsidP="0069793C">
      <w:pPr>
        <w:pStyle w:val="ListParagraph"/>
        <w:numPr>
          <w:ilvl w:val="0"/>
          <w:numId w:val="24"/>
        </w:numPr>
        <w:tabs>
          <w:tab w:val="left" w:pos="993"/>
        </w:tabs>
        <w:kinsoku w:val="0"/>
        <w:overflowPunct w:val="0"/>
        <w:spacing w:after="0" w:line="240" w:lineRule="auto"/>
        <w:ind w:left="0" w:firstLine="709"/>
        <w:textAlignment w:val="baseline"/>
        <w:rPr>
          <w:rFonts w:ascii="Arial Narrow" w:hAnsi="Arial Narrow"/>
          <w:lang w:val="bs-Cyrl-BA"/>
        </w:rPr>
      </w:pPr>
      <w:r w:rsidRPr="0048470D">
        <w:rPr>
          <w:rFonts w:ascii="Arial Narrow" w:eastAsiaTheme="minorEastAsia" w:hAnsi="Arial Narrow" w:cstheme="minorBidi"/>
          <w:lang w:val="bs-Cyrl-BA"/>
        </w:rPr>
        <w:t>Емоционалното безпокойство;</w:t>
      </w:r>
    </w:p>
    <w:p w:rsidR="0069793C" w:rsidRPr="0048470D" w:rsidRDefault="0069793C" w:rsidP="0069793C">
      <w:pPr>
        <w:pStyle w:val="ListParagraph"/>
        <w:numPr>
          <w:ilvl w:val="0"/>
          <w:numId w:val="24"/>
        </w:numPr>
        <w:tabs>
          <w:tab w:val="left" w:pos="993"/>
        </w:tabs>
        <w:kinsoku w:val="0"/>
        <w:overflowPunct w:val="0"/>
        <w:spacing w:after="0" w:line="240" w:lineRule="auto"/>
        <w:ind w:left="0" w:firstLine="709"/>
        <w:textAlignment w:val="baseline"/>
        <w:rPr>
          <w:rFonts w:ascii="Arial Narrow" w:hAnsi="Arial Narrow"/>
          <w:lang w:val="bs-Cyrl-BA"/>
        </w:rPr>
      </w:pPr>
      <w:r w:rsidRPr="0048470D">
        <w:rPr>
          <w:rFonts w:ascii="Arial Narrow" w:eastAsiaTheme="minorEastAsia" w:hAnsi="Arial Narrow" w:cstheme="minorBidi"/>
          <w:lang w:val="bs-Cyrl-BA"/>
        </w:rPr>
        <w:t>Негативните емоции;</w:t>
      </w:r>
    </w:p>
    <w:p w:rsidR="0069793C" w:rsidRPr="0048470D" w:rsidRDefault="0069793C" w:rsidP="0069793C">
      <w:pPr>
        <w:pStyle w:val="ListParagraph"/>
        <w:numPr>
          <w:ilvl w:val="0"/>
          <w:numId w:val="24"/>
        </w:numPr>
        <w:tabs>
          <w:tab w:val="left" w:pos="993"/>
        </w:tabs>
        <w:kinsoku w:val="0"/>
        <w:overflowPunct w:val="0"/>
        <w:spacing w:after="0" w:line="240" w:lineRule="auto"/>
        <w:ind w:left="0" w:firstLine="709"/>
        <w:textAlignment w:val="baseline"/>
        <w:rPr>
          <w:rFonts w:ascii="Arial Narrow" w:hAnsi="Arial Narrow"/>
          <w:lang w:val="bs-Cyrl-BA"/>
        </w:rPr>
      </w:pPr>
      <w:r w:rsidRPr="0048470D">
        <w:rPr>
          <w:rFonts w:ascii="Arial Narrow" w:eastAsiaTheme="minorEastAsia" w:hAnsi="Arial Narrow" w:cstheme="minorBidi"/>
          <w:lang w:val="bs-Cyrl-BA"/>
        </w:rPr>
        <w:t>Проявите на агресивност;</w:t>
      </w:r>
    </w:p>
    <w:p w:rsidR="0069793C" w:rsidRPr="0048470D" w:rsidRDefault="0069793C" w:rsidP="0069793C">
      <w:pPr>
        <w:pStyle w:val="ListParagraph"/>
        <w:numPr>
          <w:ilvl w:val="0"/>
          <w:numId w:val="24"/>
        </w:numPr>
        <w:tabs>
          <w:tab w:val="left" w:pos="993"/>
        </w:tabs>
        <w:kinsoku w:val="0"/>
        <w:overflowPunct w:val="0"/>
        <w:spacing w:after="0" w:line="240" w:lineRule="auto"/>
        <w:ind w:left="0" w:firstLine="709"/>
        <w:textAlignment w:val="baseline"/>
        <w:rPr>
          <w:rFonts w:ascii="Arial Narrow" w:hAnsi="Arial Narrow"/>
          <w:lang w:val="bs-Cyrl-BA"/>
        </w:rPr>
      </w:pPr>
      <w:r w:rsidRPr="0048470D">
        <w:rPr>
          <w:rFonts w:ascii="Arial Narrow" w:eastAsiaTheme="minorEastAsia" w:hAnsi="Arial Narrow" w:cstheme="minorBidi"/>
          <w:lang w:val="bs-Cyrl-BA"/>
        </w:rPr>
        <w:t>Депресивните симптоми;</w:t>
      </w:r>
    </w:p>
    <w:p w:rsidR="0069793C" w:rsidRPr="0048470D" w:rsidRDefault="0069793C" w:rsidP="0069793C">
      <w:pPr>
        <w:pStyle w:val="ListParagraph"/>
        <w:numPr>
          <w:ilvl w:val="0"/>
          <w:numId w:val="24"/>
        </w:numPr>
        <w:tabs>
          <w:tab w:val="left" w:pos="993"/>
        </w:tabs>
        <w:kinsoku w:val="0"/>
        <w:overflowPunct w:val="0"/>
        <w:spacing w:after="0" w:line="240" w:lineRule="auto"/>
        <w:ind w:left="0" w:firstLine="709"/>
        <w:textAlignment w:val="baseline"/>
        <w:rPr>
          <w:rFonts w:ascii="Arial Narrow" w:hAnsi="Arial Narrow"/>
          <w:lang w:val="bs-Cyrl-BA"/>
        </w:rPr>
      </w:pPr>
      <w:r w:rsidRPr="0048470D">
        <w:rPr>
          <w:rFonts w:ascii="Arial Narrow" w:eastAsiaTheme="minorEastAsia" w:hAnsi="Arial Narrow" w:cstheme="minorBidi"/>
          <w:lang w:val="bs-Cyrl-BA"/>
        </w:rPr>
        <w:t>Тревожността;</w:t>
      </w:r>
    </w:p>
    <w:p w:rsidR="0069793C" w:rsidRPr="0048470D" w:rsidRDefault="0069793C" w:rsidP="0069793C">
      <w:pPr>
        <w:pStyle w:val="ListParagraph"/>
        <w:numPr>
          <w:ilvl w:val="0"/>
          <w:numId w:val="24"/>
        </w:numPr>
        <w:tabs>
          <w:tab w:val="left" w:pos="993"/>
        </w:tabs>
        <w:kinsoku w:val="0"/>
        <w:overflowPunct w:val="0"/>
        <w:spacing w:after="0" w:line="240" w:lineRule="auto"/>
        <w:ind w:left="0" w:firstLine="709"/>
        <w:textAlignment w:val="baseline"/>
        <w:rPr>
          <w:rFonts w:ascii="Arial Narrow" w:hAnsi="Arial Narrow"/>
          <w:lang w:val="bs-Cyrl-BA"/>
        </w:rPr>
      </w:pPr>
      <w:r w:rsidRPr="0048470D">
        <w:rPr>
          <w:rFonts w:ascii="Arial Narrow" w:eastAsiaTheme="minorEastAsia" w:hAnsi="Arial Narrow" w:cstheme="minorBidi"/>
          <w:lang w:val="bs-Cyrl-BA"/>
        </w:rPr>
        <w:t>Ниската самооценка;</w:t>
      </w:r>
    </w:p>
    <w:p w:rsidR="0069793C" w:rsidRPr="0048470D" w:rsidRDefault="0069793C" w:rsidP="0069793C">
      <w:pPr>
        <w:pStyle w:val="ListParagraph"/>
        <w:numPr>
          <w:ilvl w:val="0"/>
          <w:numId w:val="24"/>
        </w:numPr>
        <w:tabs>
          <w:tab w:val="left" w:pos="993"/>
        </w:tabs>
        <w:kinsoku w:val="0"/>
        <w:overflowPunct w:val="0"/>
        <w:spacing w:after="0" w:line="240" w:lineRule="auto"/>
        <w:ind w:left="0" w:firstLine="709"/>
        <w:textAlignment w:val="baseline"/>
        <w:rPr>
          <w:rFonts w:ascii="Arial Narrow" w:hAnsi="Arial Narrow"/>
          <w:lang w:val="bs-Cyrl-BA"/>
        </w:rPr>
      </w:pPr>
      <w:r w:rsidRPr="0048470D">
        <w:rPr>
          <w:rFonts w:ascii="Arial Narrow" w:eastAsiaTheme="minorEastAsia" w:hAnsi="Arial Narrow" w:cstheme="minorBidi"/>
          <w:lang w:val="bs-Cyrl-BA"/>
        </w:rPr>
        <w:t>Проявите на рискови поведения;</w:t>
      </w:r>
    </w:p>
    <w:p w:rsidR="0069793C" w:rsidRPr="00544842" w:rsidRDefault="0069793C" w:rsidP="0069793C">
      <w:pPr>
        <w:pStyle w:val="ListParagraph"/>
        <w:numPr>
          <w:ilvl w:val="0"/>
          <w:numId w:val="24"/>
        </w:numPr>
        <w:tabs>
          <w:tab w:val="left" w:pos="993"/>
        </w:tabs>
        <w:kinsoku w:val="0"/>
        <w:overflowPunct w:val="0"/>
        <w:spacing w:after="0" w:line="240" w:lineRule="auto"/>
        <w:ind w:left="0" w:firstLine="709"/>
        <w:textAlignment w:val="baseline"/>
        <w:rPr>
          <w:rFonts w:ascii="Arial Narrow" w:hAnsi="Arial Narrow"/>
          <w:lang w:val="bs-Cyrl-BA"/>
        </w:rPr>
      </w:pPr>
      <w:r w:rsidRPr="0048470D">
        <w:rPr>
          <w:rFonts w:ascii="Arial Narrow" w:eastAsiaTheme="minorEastAsia" w:hAnsi="Arial Narrow" w:cstheme="minorBidi"/>
          <w:lang w:val="bs-Cyrl-BA"/>
        </w:rPr>
        <w:t xml:space="preserve">Проявите на атипичност – например артистични наклонности, които се неглижират.  </w:t>
      </w:r>
    </w:p>
    <w:p w:rsidR="00125944" w:rsidRPr="00125944" w:rsidRDefault="00125944" w:rsidP="009B43E4">
      <w:pPr>
        <w:tabs>
          <w:tab w:val="left" w:pos="993"/>
        </w:tabs>
        <w:ind w:left="360"/>
        <w:contextualSpacing/>
        <w:jc w:val="both"/>
        <w:textAlignment w:val="baseline"/>
        <w:rPr>
          <w:rFonts w:ascii="Arial Narrow" w:hAnsi="Arial Narrow"/>
        </w:rPr>
      </w:pPr>
    </w:p>
    <w:p w:rsidR="006C63B4" w:rsidRDefault="009B43E4" w:rsidP="009B43E4">
      <w:pPr>
        <w:tabs>
          <w:tab w:val="num" w:pos="426"/>
          <w:tab w:val="left" w:pos="993"/>
          <w:tab w:val="left" w:pos="1418"/>
        </w:tabs>
        <w:rPr>
          <w:rFonts w:ascii="Arial Narrow" w:eastAsiaTheme="majorEastAsia" w:hAnsi="Arial Narrow" w:cstheme="majorBidi"/>
          <w:b/>
          <w:bCs/>
          <w:lang w:val="bs-Cyrl-BA"/>
        </w:rPr>
      </w:pPr>
      <w:r w:rsidRPr="006C63B4">
        <w:rPr>
          <w:rFonts w:ascii="Arial Narrow" w:eastAsiaTheme="majorEastAsia" w:hAnsi="Arial Narrow" w:cstheme="majorBidi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column">
                  <wp:posOffset>1281430</wp:posOffset>
                </wp:positionH>
                <wp:positionV relativeFrom="paragraph">
                  <wp:posOffset>302260</wp:posOffset>
                </wp:positionV>
                <wp:extent cx="4543425" cy="342900"/>
                <wp:effectExtent l="0" t="0" r="0" b="0"/>
                <wp:wrapSquare wrapText="bothSides"/>
                <wp:docPr id="3" name="Текстово 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43425" cy="342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C63B4" w:rsidRPr="009B54B1" w:rsidRDefault="006C63B4" w:rsidP="009B43E4">
                            <w:pPr>
                              <w:tabs>
                                <w:tab w:val="num" w:pos="360"/>
                                <w:tab w:val="left" w:pos="993"/>
                                <w:tab w:val="left" w:pos="1418"/>
                              </w:tabs>
                              <w:jc w:val="right"/>
                              <w:rPr>
                                <w:rFonts w:ascii="Arial Narrow" w:eastAsiaTheme="majorEastAsia" w:hAnsi="Arial Narrow" w:cstheme="majorBidi"/>
                                <w:b/>
                                <w:bCs/>
                                <w:color w:val="C00000"/>
                                <w:sz w:val="28"/>
                                <w:szCs w:val="28"/>
                                <w:lang w:val="bs-Cyrl-BA"/>
                              </w:rPr>
                            </w:pPr>
                            <w:r w:rsidRPr="009B54B1">
                              <w:rPr>
                                <w:rFonts w:ascii="Arial Narrow" w:eastAsiaTheme="majorEastAsia" w:hAnsi="Arial Narrow" w:cstheme="majorBidi"/>
                                <w:b/>
                                <w:bCs/>
                                <w:color w:val="C00000"/>
                                <w:sz w:val="28"/>
                                <w:szCs w:val="28"/>
                                <w:lang w:val="bs-Cyrl-BA"/>
                              </w:rPr>
                              <w:t xml:space="preserve">ПЕРИОДИ НА НАЙ-ВИСОК РИСК </w:t>
                            </w:r>
                            <w:r w:rsidR="00C96DAA" w:rsidRPr="009B54B1">
                              <w:rPr>
                                <w:rFonts w:ascii="Arial Narrow" w:eastAsiaTheme="majorEastAsia" w:hAnsi="Arial Narrow" w:cstheme="majorBidi"/>
                                <w:b/>
                                <w:bCs/>
                                <w:color w:val="C00000"/>
                                <w:sz w:val="28"/>
                                <w:szCs w:val="28"/>
                                <w:lang w:val="bs-Cyrl-BA"/>
                              </w:rPr>
                              <w:t>ОТ</w:t>
                            </w:r>
                            <w:r w:rsidRPr="009B54B1">
                              <w:rPr>
                                <w:rFonts w:ascii="Arial Narrow" w:eastAsiaTheme="majorEastAsia" w:hAnsi="Arial Narrow" w:cstheme="majorBidi"/>
                                <w:b/>
                                <w:bCs/>
                                <w:color w:val="C00000"/>
                                <w:sz w:val="28"/>
                                <w:szCs w:val="28"/>
                                <w:lang w:val="bs-Cyrl-BA"/>
                              </w:rPr>
                              <w:t xml:space="preserve"> УПОТРЕБА НА ДРОГИ</w:t>
                            </w:r>
                          </w:p>
                          <w:p w:rsidR="006C63B4" w:rsidRPr="006C63B4" w:rsidRDefault="006C63B4">
                            <w:pPr>
                              <w:rPr>
                                <w:color w:val="C0000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id="_x0000_s1027" type="#_x0000_t202" style="position:absolute;margin-left:100.9pt;margin-top:23.8pt;width:357.75pt;height:27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" filled="f" stroked="f">
                <v:textbox>
                  <w:txbxContent>
                    <w:p w:rsidR="006C63B4" w:rsidRPr="009B54B1" w:rsidRDefault="006C63B4" w:rsidP="009B43E4">
                      <w:pPr>
                        <w:tabs>
                          <w:tab w:val="num" w:pos="360"/>
                          <w:tab w:val="left" w:pos="993"/>
                          <w:tab w:val="left" w:pos="1418"/>
                        </w:tabs>
                        <w:jc w:val="right"/>
                        <w:rPr>
                          <w:rFonts w:ascii="Arial Narrow" w:eastAsiaTheme="majorEastAsia" w:hAnsi="Arial Narrow" w:cstheme="majorBidi"/>
                          <w:b/>
                          <w:bCs/>
                          <w:color w:val="C00000"/>
                          <w:sz w:val="28"/>
                          <w:szCs w:val="28"/>
                          <w:lang w:val="bs-Cyrl-BA"/>
                        </w:rPr>
                      </w:pPr>
                      <w:r w:rsidRPr="009B54B1">
                        <w:rPr>
                          <w:rFonts w:ascii="Arial Narrow" w:eastAsiaTheme="majorEastAsia" w:hAnsi="Arial Narrow" w:cstheme="majorBidi"/>
                          <w:b/>
                          <w:bCs/>
                          <w:color w:val="C00000"/>
                          <w:sz w:val="28"/>
                          <w:szCs w:val="28"/>
                          <w:lang w:val="bs-Cyrl-BA"/>
                        </w:rPr>
                        <w:t xml:space="preserve">ПЕРИОДИ НА НАЙ-ВИСОК РИСК </w:t>
                      </w:r>
                      <w:r w:rsidR="00C96DAA" w:rsidRPr="009B54B1">
                        <w:rPr>
                          <w:rFonts w:ascii="Arial Narrow" w:eastAsiaTheme="majorEastAsia" w:hAnsi="Arial Narrow" w:cstheme="majorBidi"/>
                          <w:b/>
                          <w:bCs/>
                          <w:color w:val="C00000"/>
                          <w:sz w:val="28"/>
                          <w:szCs w:val="28"/>
                          <w:lang w:val="bs-Cyrl-BA"/>
                        </w:rPr>
                        <w:t>ОТ</w:t>
                      </w:r>
                      <w:r w:rsidRPr="009B54B1">
                        <w:rPr>
                          <w:rFonts w:ascii="Arial Narrow" w:eastAsiaTheme="majorEastAsia" w:hAnsi="Arial Narrow" w:cstheme="majorBidi"/>
                          <w:b/>
                          <w:bCs/>
                          <w:color w:val="C00000"/>
                          <w:sz w:val="28"/>
                          <w:szCs w:val="28"/>
                          <w:lang w:val="bs-Cyrl-BA"/>
                        </w:rPr>
                        <w:t xml:space="preserve"> УПОТРЕБА НА ДРОГИ</w:t>
                      </w:r>
                    </w:p>
                    <w:p w:rsidR="006C63B4" w:rsidRPr="006C63B4" w:rsidRDefault="006C63B4">
                      <w:pPr>
                        <w:rPr>
                          <w:color w:val="C00000"/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6C63B4">
        <w:rPr>
          <w:noProof/>
        </w:rPr>
        <w:drawing>
          <wp:inline distT="0" distB="0" distL="0" distR="0" wp14:anchorId="5DA76AB1" wp14:editId="0CFA66AD">
            <wp:extent cx="1080000" cy="1072800"/>
            <wp:effectExtent l="0" t="0" r="6350" b="0"/>
            <wp:docPr id="14341" name="Picture 7" descr="&amp;Rcy;&amp;iecy;&amp;zcy;&amp;ucy;&amp;lcy;&amp;tcy;&amp;acy;&amp;tcy; &amp;scy; &amp;icy;&amp;zcy;&amp;ocy;&amp;bcy;&amp;rcy;&amp;acy;&amp;zhcy;&amp;iecy;&amp;ncy;&amp;icy;&amp;iecy; &amp;zcy;&amp;acy; &amp;rcy;&amp;icy;&amp;scy;&amp;k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41" name="Picture 7" descr="&amp;Rcy;&amp;iecy;&amp;zcy;&amp;ucy;&amp;lcy;&amp;tcy;&amp;acy;&amp;tcy; &amp;scy; &amp;icy;&amp;zcy;&amp;ocy;&amp;bcy;&amp;rcy;&amp;acy;&amp;zhcy;&amp;iecy;&amp;ncy;&amp;icy;&amp;iecy; &amp;zcy;&amp;acy; &amp;rcy;&amp;icy;&amp;scy;&amp;kcy;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107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544842" w:rsidRDefault="00544842" w:rsidP="008F7200">
      <w:pPr>
        <w:tabs>
          <w:tab w:val="left" w:pos="993"/>
        </w:tabs>
        <w:kinsoku w:val="0"/>
        <w:overflowPunct w:val="0"/>
        <w:ind w:firstLine="709"/>
        <w:jc w:val="both"/>
        <w:textAlignment w:val="baseline"/>
        <w:rPr>
          <w:rFonts w:ascii="Arial Narrow" w:eastAsiaTheme="minorEastAsia" w:hAnsi="Arial Narrow" w:cstheme="minorBidi"/>
          <w:lang w:val="bs-Cyrl-BA"/>
        </w:rPr>
      </w:pPr>
    </w:p>
    <w:p w:rsidR="00F06343" w:rsidRDefault="00F06343" w:rsidP="008F7200">
      <w:pPr>
        <w:tabs>
          <w:tab w:val="left" w:pos="993"/>
        </w:tabs>
        <w:kinsoku w:val="0"/>
        <w:overflowPunct w:val="0"/>
        <w:ind w:firstLine="709"/>
        <w:jc w:val="both"/>
        <w:textAlignment w:val="baseline"/>
        <w:rPr>
          <w:rFonts w:ascii="Arial Narrow" w:eastAsiaTheme="minorEastAsia" w:hAnsi="Arial Narrow" w:cstheme="minorBidi"/>
          <w:bCs/>
          <w:lang w:val="bs-Cyrl-BA"/>
        </w:rPr>
      </w:pPr>
      <w:r>
        <w:rPr>
          <w:rFonts w:ascii="Arial Narrow" w:eastAsiaTheme="minorEastAsia" w:hAnsi="Arial Narrow" w:cstheme="minorBidi"/>
          <w:bCs/>
          <w:lang w:val="bs-Cyrl-BA"/>
        </w:rPr>
        <w:t xml:space="preserve">По данни на Национален фокусен център за наркотици и наркомании </w:t>
      </w:r>
      <w:r w:rsidR="00D82112" w:rsidRPr="006C63B4">
        <w:rPr>
          <w:rFonts w:ascii="Arial Narrow" w:eastAsiaTheme="minorEastAsia" w:hAnsi="Arial Narrow" w:cstheme="minorBidi"/>
          <w:b/>
          <w:color w:val="C00000"/>
          <w:lang w:val="bs-Cyrl-BA"/>
        </w:rPr>
        <w:t xml:space="preserve">НАЙ-ЧЕСТО УПОТРЕБАТА НА ДРОГИ ЗАПОЧВА НА </w:t>
      </w:r>
      <w:r w:rsidR="00D82112" w:rsidRPr="006C63B4">
        <w:rPr>
          <w:rFonts w:ascii="Arial Narrow" w:eastAsiaTheme="minorEastAsia" w:hAnsi="Arial Narrow" w:cstheme="minorBidi"/>
          <w:b/>
          <w:bCs/>
          <w:color w:val="C00000"/>
          <w:lang w:val="bs-Cyrl-BA"/>
        </w:rPr>
        <w:t>12-13 ГОДИШНА ВЪЗРАСТ</w:t>
      </w:r>
      <w:r w:rsidR="00D82112" w:rsidRPr="006D2174">
        <w:rPr>
          <w:rFonts w:ascii="Arial Narrow" w:eastAsiaTheme="minorEastAsia" w:hAnsi="Arial Narrow" w:cstheme="minorBidi"/>
          <w:lang w:val="bs-Cyrl-BA"/>
        </w:rPr>
        <w:t>,</w:t>
      </w:r>
      <w:r w:rsidR="00D82112" w:rsidRPr="00D82112">
        <w:rPr>
          <w:rFonts w:ascii="Arial Narrow" w:eastAsiaTheme="minorEastAsia" w:hAnsi="Arial Narrow" w:cstheme="minorBidi"/>
          <w:lang w:val="bs-Cyrl-BA"/>
        </w:rPr>
        <w:t xml:space="preserve"> отначало със скритата употреба на разрешени вещества (тютюн, алкохол и инхаланти)</w:t>
      </w:r>
      <w:r w:rsidR="00C74CFB">
        <w:rPr>
          <w:rFonts w:ascii="Arial Narrow" w:eastAsiaTheme="minorEastAsia" w:hAnsi="Arial Narrow" w:cstheme="minorBidi"/>
          <w:lang w:val="bs-Cyrl-BA"/>
        </w:rPr>
        <w:t>, а</w:t>
      </w:r>
      <w:r w:rsidR="00D82112" w:rsidRPr="00D82112">
        <w:rPr>
          <w:rFonts w:ascii="Arial Narrow" w:eastAsiaTheme="minorEastAsia" w:hAnsi="Arial Narrow" w:cstheme="minorBidi"/>
          <w:lang w:val="bs-Cyrl-BA"/>
        </w:rPr>
        <w:t xml:space="preserve"> след това се преминава към употреба на неразрешени дроги, като марихуаната обикновено е първата от тях</w:t>
      </w:r>
      <w:r w:rsidR="00D82112">
        <w:rPr>
          <w:rFonts w:ascii="Arial Narrow" w:eastAsiaTheme="minorEastAsia" w:hAnsi="Arial Narrow" w:cstheme="minorBidi"/>
          <w:lang w:val="bs-Cyrl-BA"/>
        </w:rPr>
        <w:t xml:space="preserve">. </w:t>
      </w:r>
      <w:r w:rsidR="00D82112" w:rsidRPr="00D82112">
        <w:rPr>
          <w:rFonts w:ascii="Arial Narrow" w:eastAsiaTheme="minorEastAsia" w:hAnsi="Arial Narrow" w:cstheme="minorBidi"/>
          <w:bCs/>
          <w:lang w:val="bs-Cyrl-BA"/>
        </w:rPr>
        <w:t>Тази последователност – от тютюн и алко</w:t>
      </w:r>
      <w:r w:rsidR="0069793C">
        <w:rPr>
          <w:rFonts w:ascii="Arial Narrow" w:eastAsiaTheme="minorEastAsia" w:hAnsi="Arial Narrow" w:cstheme="minorBidi"/>
          <w:bCs/>
          <w:lang w:val="bs-Cyrl-BA"/>
        </w:rPr>
        <w:t>х</w:t>
      </w:r>
      <w:r w:rsidR="00D82112" w:rsidRPr="00D82112">
        <w:rPr>
          <w:rFonts w:ascii="Arial Narrow" w:eastAsiaTheme="minorEastAsia" w:hAnsi="Arial Narrow" w:cstheme="minorBidi"/>
          <w:bCs/>
          <w:lang w:val="bs-Cyrl-BA"/>
        </w:rPr>
        <w:t xml:space="preserve">ол към марихуана и след това към твърди дроги, се доказва в много дългосрочни </w:t>
      </w:r>
      <w:r w:rsidR="00172027">
        <w:rPr>
          <w:rFonts w:ascii="Arial Narrow" w:eastAsiaTheme="minorEastAsia" w:hAnsi="Arial Narrow" w:cstheme="minorBidi"/>
          <w:bCs/>
          <w:lang w:val="bs-Cyrl-BA"/>
        </w:rPr>
        <w:t>международни изследвания</w:t>
      </w:r>
      <w:r w:rsidR="00D82112" w:rsidRPr="00D82112">
        <w:rPr>
          <w:rFonts w:ascii="Arial Narrow" w:eastAsiaTheme="minorEastAsia" w:hAnsi="Arial Narrow" w:cstheme="minorBidi"/>
          <w:bCs/>
          <w:lang w:val="bs-Cyrl-BA"/>
        </w:rPr>
        <w:t xml:space="preserve">. </w:t>
      </w:r>
    </w:p>
    <w:p w:rsidR="00D82112" w:rsidRPr="00D82112" w:rsidRDefault="00D82112" w:rsidP="008F7200">
      <w:pPr>
        <w:tabs>
          <w:tab w:val="left" w:pos="993"/>
        </w:tabs>
        <w:kinsoku w:val="0"/>
        <w:overflowPunct w:val="0"/>
        <w:ind w:firstLine="709"/>
        <w:jc w:val="both"/>
        <w:textAlignment w:val="baseline"/>
        <w:rPr>
          <w:rFonts w:ascii="Arial Narrow" w:hAnsi="Arial Narrow"/>
          <w:lang w:val="bs-Cyrl-BA"/>
        </w:rPr>
      </w:pPr>
      <w:r>
        <w:rPr>
          <w:rFonts w:ascii="Arial Narrow" w:hAnsi="Arial Narrow"/>
          <w:bCs/>
          <w:iCs/>
          <w:lang w:val="bs-Cyrl-BA"/>
        </w:rPr>
        <w:t xml:space="preserve">С най-висок риск са </w:t>
      </w:r>
      <w:r w:rsidRPr="006C63B4">
        <w:rPr>
          <w:rFonts w:ascii="Arial Narrow" w:hAnsi="Arial Narrow"/>
          <w:b/>
          <w:bCs/>
          <w:iCs/>
          <w:color w:val="C00000"/>
          <w:lang w:val="bs-Cyrl-BA"/>
        </w:rPr>
        <w:t>ПРЕХОДИТЕ ОТ ЕДИН ПЕРИОД КЪМ ДРУГ</w:t>
      </w:r>
      <w:r w:rsidRPr="006C63B4">
        <w:rPr>
          <w:rFonts w:ascii="Arial Narrow" w:hAnsi="Arial Narrow"/>
          <w:b/>
          <w:iCs/>
          <w:color w:val="C00000"/>
          <w:lang w:val="bs-Cyrl-BA"/>
        </w:rPr>
        <w:t>:</w:t>
      </w:r>
    </w:p>
    <w:p w:rsidR="00096D3E" w:rsidRPr="00D82112" w:rsidRDefault="001052BE" w:rsidP="00D0369A">
      <w:pPr>
        <w:numPr>
          <w:ilvl w:val="0"/>
          <w:numId w:val="34"/>
        </w:numPr>
        <w:tabs>
          <w:tab w:val="left" w:pos="993"/>
          <w:tab w:val="left" w:pos="1418"/>
        </w:tabs>
        <w:ind w:left="0" w:firstLine="709"/>
        <w:jc w:val="both"/>
        <w:rPr>
          <w:rFonts w:ascii="Arial Narrow" w:hAnsi="Arial Narrow"/>
          <w:lang w:val="bs-Cyrl-BA"/>
        </w:rPr>
      </w:pPr>
      <w:r w:rsidRPr="00D82112">
        <w:rPr>
          <w:rFonts w:ascii="Arial Narrow" w:hAnsi="Arial Narrow"/>
          <w:lang w:val="bs-Cyrl-BA"/>
        </w:rPr>
        <w:t xml:space="preserve">Първият сериозен преход за децата е излизането от защитената семейна среда и влизането в училище; </w:t>
      </w:r>
    </w:p>
    <w:p w:rsidR="00096D3E" w:rsidRPr="00D82112" w:rsidRDefault="001052BE" w:rsidP="00D0369A">
      <w:pPr>
        <w:numPr>
          <w:ilvl w:val="0"/>
          <w:numId w:val="34"/>
        </w:numPr>
        <w:tabs>
          <w:tab w:val="left" w:pos="993"/>
          <w:tab w:val="left" w:pos="1418"/>
        </w:tabs>
        <w:ind w:left="0" w:firstLine="709"/>
        <w:jc w:val="both"/>
        <w:rPr>
          <w:rFonts w:ascii="Arial Narrow" w:hAnsi="Arial Narrow"/>
          <w:lang w:val="bs-Cyrl-BA"/>
        </w:rPr>
      </w:pPr>
      <w:r w:rsidRPr="00D82112">
        <w:rPr>
          <w:rFonts w:ascii="Arial Narrow" w:hAnsi="Arial Narrow"/>
          <w:lang w:val="bs-Cyrl-BA"/>
        </w:rPr>
        <w:t>Следващите рискови преходи са преминаването от началното в основното училище и след това в средното училище. Тогава те се сблъскват с различни, социални, психологични и образователни предизвикателства, когато могат да ги доведат до употреба на алкохол, цигари и други дроги;</w:t>
      </w:r>
    </w:p>
    <w:p w:rsidR="00096D3E" w:rsidRPr="00D82112" w:rsidRDefault="001052BE" w:rsidP="00D0369A">
      <w:pPr>
        <w:numPr>
          <w:ilvl w:val="0"/>
          <w:numId w:val="34"/>
        </w:numPr>
        <w:tabs>
          <w:tab w:val="left" w:pos="993"/>
          <w:tab w:val="left" w:pos="1418"/>
        </w:tabs>
        <w:ind w:left="0" w:firstLine="709"/>
        <w:jc w:val="both"/>
        <w:rPr>
          <w:rFonts w:ascii="Arial Narrow" w:hAnsi="Arial Narrow"/>
          <w:lang w:val="bs-Cyrl-BA"/>
        </w:rPr>
      </w:pPr>
      <w:r w:rsidRPr="00D82112">
        <w:rPr>
          <w:rFonts w:ascii="Arial Narrow" w:hAnsi="Arial Narrow"/>
          <w:lang w:val="bs-Cyrl-BA"/>
        </w:rPr>
        <w:t xml:space="preserve">Следващите преходи, свързани с постъпването във ВУЗ, на работа или женитбата, също са свързани с нов риск от употреба на психоактивни вещества; </w:t>
      </w:r>
    </w:p>
    <w:p w:rsidR="00096D3E" w:rsidRPr="00D82112" w:rsidRDefault="001052BE" w:rsidP="00D0369A">
      <w:pPr>
        <w:numPr>
          <w:ilvl w:val="0"/>
          <w:numId w:val="34"/>
        </w:numPr>
        <w:tabs>
          <w:tab w:val="left" w:pos="993"/>
          <w:tab w:val="left" w:pos="1418"/>
        </w:tabs>
        <w:ind w:left="0" w:firstLine="709"/>
        <w:jc w:val="both"/>
        <w:rPr>
          <w:rFonts w:ascii="Arial Narrow" w:hAnsi="Arial Narrow"/>
          <w:lang w:val="bs-Cyrl-BA"/>
        </w:rPr>
      </w:pPr>
      <w:r w:rsidRPr="00D82112">
        <w:rPr>
          <w:rFonts w:ascii="Arial Narrow" w:hAnsi="Arial Narrow"/>
          <w:lang w:val="bs-Cyrl-BA"/>
        </w:rPr>
        <w:t xml:space="preserve">Превантивните програми е необходимо да осигуряват подкрепа на всяка степен от развитието. </w:t>
      </w:r>
    </w:p>
    <w:p w:rsidR="009812BB" w:rsidRDefault="00D82112" w:rsidP="00D0369A">
      <w:pPr>
        <w:tabs>
          <w:tab w:val="left" w:pos="993"/>
          <w:tab w:val="left" w:pos="1418"/>
        </w:tabs>
        <w:ind w:firstLine="709"/>
        <w:jc w:val="both"/>
        <w:rPr>
          <w:rFonts w:ascii="Arial Narrow" w:hAnsi="Arial Narrow"/>
          <w:lang w:val="bs-Cyrl-BA"/>
        </w:rPr>
      </w:pPr>
      <w:r>
        <w:rPr>
          <w:rFonts w:ascii="Arial Narrow" w:hAnsi="Arial Narrow"/>
          <w:lang w:val="bs-Cyrl-BA"/>
        </w:rPr>
        <w:t xml:space="preserve"> </w:t>
      </w:r>
    </w:p>
    <w:p w:rsidR="0063789D" w:rsidRDefault="0063789D" w:rsidP="0063789D">
      <w:pPr>
        <w:tabs>
          <w:tab w:val="left" w:pos="851"/>
        </w:tabs>
        <w:ind w:left="360"/>
        <w:jc w:val="right"/>
        <w:rPr>
          <w:rFonts w:ascii="Arial Narrow" w:eastAsiaTheme="minorHAnsi" w:hAnsi="Arial Narrow" w:cstheme="minorBidi"/>
          <w:lang w:eastAsia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</w:p>
    <w:p w:rsidR="007644F1" w:rsidRDefault="007644F1" w:rsidP="0063789D">
      <w:pPr>
        <w:tabs>
          <w:tab w:val="left" w:pos="851"/>
        </w:tabs>
        <w:ind w:left="360"/>
        <w:jc w:val="right"/>
        <w:rPr>
          <w:rFonts w:ascii="Arial Narrow" w:eastAsiaTheme="minorHAnsi" w:hAnsi="Arial Narrow" w:cstheme="minorBidi"/>
          <w:lang w:eastAsia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</w:p>
    <w:p w:rsidR="0063789D" w:rsidRPr="0063789D" w:rsidRDefault="0063789D" w:rsidP="0063789D">
      <w:pPr>
        <w:tabs>
          <w:tab w:val="left" w:pos="851"/>
        </w:tabs>
        <w:ind w:left="360"/>
        <w:jc w:val="right"/>
        <w:rPr>
          <w:rFonts w:ascii="Arial Narrow" w:eastAsiaTheme="minorHAnsi" w:hAnsi="Arial Narrow" w:cstheme="minorBidi"/>
          <w:lang w:eastAsia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 w:rsidRPr="0063789D">
        <w:rPr>
          <w:rFonts w:ascii="Arial Narrow" w:eastAsiaTheme="minorHAnsi" w:hAnsi="Arial Narrow" w:cstheme="minorBidi"/>
          <w:lang w:eastAsia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 xml:space="preserve">РЗИ – Софийска област </w:t>
      </w:r>
    </w:p>
    <w:p w:rsidR="0063789D" w:rsidRPr="0063789D" w:rsidRDefault="0063789D" w:rsidP="0063789D">
      <w:pPr>
        <w:tabs>
          <w:tab w:val="left" w:pos="851"/>
        </w:tabs>
        <w:ind w:left="360"/>
        <w:jc w:val="right"/>
        <w:rPr>
          <w:rFonts w:ascii="Arial Narrow" w:eastAsiaTheme="minorHAnsi" w:hAnsi="Arial Narrow" w:cstheme="minorBidi"/>
          <w:lang w:eastAsia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 w:rsidRPr="0063789D">
        <w:rPr>
          <w:rFonts w:ascii="Arial Narrow" w:eastAsiaTheme="minorHAnsi" w:hAnsi="Arial Narrow" w:cstheme="minorBidi"/>
          <w:lang w:eastAsia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Дирекция „Обществено здраве“</w:t>
      </w:r>
    </w:p>
    <w:p w:rsidR="00154ECB" w:rsidRPr="00D82112" w:rsidRDefault="0063789D" w:rsidP="00553232">
      <w:pPr>
        <w:tabs>
          <w:tab w:val="left" w:pos="851"/>
        </w:tabs>
        <w:ind w:left="360"/>
        <w:jc w:val="right"/>
        <w:rPr>
          <w:rFonts w:ascii="Arial Narrow" w:hAnsi="Arial Narrow"/>
          <w:lang w:val="bs-Cyrl-BA"/>
        </w:rPr>
      </w:pPr>
      <w:r w:rsidRPr="0063789D">
        <w:rPr>
          <w:rFonts w:ascii="Arial Narrow" w:eastAsiaTheme="minorHAnsi" w:hAnsi="Arial Narrow" w:cstheme="minorBidi"/>
          <w:lang w:eastAsia="en-US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 xml:space="preserve"> Отдел “Профилактика на болестите и промоция на здравето”</w:t>
      </w:r>
    </w:p>
    <w:sectPr w:rsidR="00154ECB" w:rsidRPr="00D82112" w:rsidSect="00F03031">
      <w:footerReference w:type="default" r:id="rId12"/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0EE7" w:rsidRDefault="00030EE7" w:rsidP="00566085">
      <w:r>
        <w:separator/>
      </w:r>
    </w:p>
  </w:endnote>
  <w:endnote w:type="continuationSeparator" w:id="0">
    <w:p w:rsidR="00030EE7" w:rsidRDefault="00030EE7" w:rsidP="005660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43054054"/>
      <w:docPartObj>
        <w:docPartGallery w:val="Page Numbers (Bottom of Page)"/>
        <w:docPartUnique/>
      </w:docPartObj>
    </w:sdtPr>
    <w:sdtEndPr/>
    <w:sdtContent>
      <w:p w:rsidR="00566085" w:rsidRDefault="00566085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7AF2">
          <w:rPr>
            <w:noProof/>
          </w:rPr>
          <w:t>1</w:t>
        </w:r>
        <w:r>
          <w:fldChar w:fldCharType="end"/>
        </w:r>
      </w:p>
    </w:sdtContent>
  </w:sdt>
  <w:p w:rsidR="00566085" w:rsidRDefault="0056608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0EE7" w:rsidRDefault="00030EE7" w:rsidP="00566085">
      <w:r>
        <w:separator/>
      </w:r>
    </w:p>
  </w:footnote>
  <w:footnote w:type="continuationSeparator" w:id="0">
    <w:p w:rsidR="00030EE7" w:rsidRDefault="00030EE7" w:rsidP="005660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60AAC"/>
    <w:multiLevelType w:val="hybridMultilevel"/>
    <w:tmpl w:val="4D5410BA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5242E0"/>
    <w:multiLevelType w:val="hybridMultilevel"/>
    <w:tmpl w:val="BA6064B8"/>
    <w:lvl w:ilvl="0" w:tplc="40463F3A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6FCB2A2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424972A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34C0226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24238CE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80640CE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9680754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10818C2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704D13A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95456C"/>
    <w:multiLevelType w:val="hybridMultilevel"/>
    <w:tmpl w:val="2AC2B7B6"/>
    <w:lvl w:ilvl="0" w:tplc="719629C6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A04ED04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0FC0ACA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3B8A47E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DFC9074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494329C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B622FB0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FAA0CA4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D3EAEF0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DB4840"/>
    <w:multiLevelType w:val="hybridMultilevel"/>
    <w:tmpl w:val="155E0596"/>
    <w:lvl w:ilvl="0" w:tplc="0402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94E670A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074ACE0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38ECC80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33A28D0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D8285EE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7D01E0A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306253C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E5A110C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C43698"/>
    <w:multiLevelType w:val="hybridMultilevel"/>
    <w:tmpl w:val="4C967EB6"/>
    <w:lvl w:ilvl="0" w:tplc="0402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ABC5ECB"/>
    <w:multiLevelType w:val="hybridMultilevel"/>
    <w:tmpl w:val="3ACE5718"/>
    <w:lvl w:ilvl="0" w:tplc="0402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6CC2009"/>
    <w:multiLevelType w:val="hybridMultilevel"/>
    <w:tmpl w:val="544C72DC"/>
    <w:lvl w:ilvl="0" w:tplc="D81E86FC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94E670A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074ACE0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38ECC80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33A28D0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D8285EE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7D01E0A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306253C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E5A110C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40042D"/>
    <w:multiLevelType w:val="hybridMultilevel"/>
    <w:tmpl w:val="C7B2A35A"/>
    <w:lvl w:ilvl="0" w:tplc="04020005">
      <w:start w:val="1"/>
      <w:numFmt w:val="bullet"/>
      <w:lvlText w:val=""/>
      <w:lvlJc w:val="left"/>
      <w:pPr>
        <w:ind w:left="162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3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5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2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87" w:hanging="360"/>
      </w:pPr>
      <w:rPr>
        <w:rFonts w:ascii="Wingdings" w:hAnsi="Wingdings" w:hint="default"/>
      </w:rPr>
    </w:lvl>
  </w:abstractNum>
  <w:abstractNum w:abstractNumId="8" w15:restartNumberingAfterBreak="0">
    <w:nsid w:val="2AA418F2"/>
    <w:multiLevelType w:val="hybridMultilevel"/>
    <w:tmpl w:val="E2EAEA4E"/>
    <w:lvl w:ilvl="0" w:tplc="04020005">
      <w:start w:val="1"/>
      <w:numFmt w:val="bullet"/>
      <w:lvlText w:val=""/>
      <w:lvlJc w:val="left"/>
      <w:pPr>
        <w:ind w:left="162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3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5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2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87" w:hanging="360"/>
      </w:pPr>
      <w:rPr>
        <w:rFonts w:ascii="Wingdings" w:hAnsi="Wingdings" w:hint="default"/>
      </w:rPr>
    </w:lvl>
  </w:abstractNum>
  <w:abstractNum w:abstractNumId="9" w15:restartNumberingAfterBreak="0">
    <w:nsid w:val="2B3B439D"/>
    <w:multiLevelType w:val="hybridMultilevel"/>
    <w:tmpl w:val="442A7DE4"/>
    <w:lvl w:ilvl="0" w:tplc="0402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0068A2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09A66C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CF418D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B44B16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62CDA5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4FC5BE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590E08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CDCFBE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B74592"/>
    <w:multiLevelType w:val="hybridMultilevel"/>
    <w:tmpl w:val="6EF40EFC"/>
    <w:lvl w:ilvl="0" w:tplc="21E0ECC2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E32251C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F64AF0E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60CB896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0F2714E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128D13A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10252E0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E02F77A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246C6D2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571B97"/>
    <w:multiLevelType w:val="hybridMultilevel"/>
    <w:tmpl w:val="54189E54"/>
    <w:lvl w:ilvl="0" w:tplc="0402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59C8C48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AF690C8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35A632E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0CA7090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B08F2E8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E4C08B2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93EE8D8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5A2103A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C20B81"/>
    <w:multiLevelType w:val="hybridMultilevel"/>
    <w:tmpl w:val="2E9692EA"/>
    <w:lvl w:ilvl="0" w:tplc="9466B858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91C1D06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506F41C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9A29A8C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6BEFCDA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592EE90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A786ED8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7326866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908630E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D5583A"/>
    <w:multiLevelType w:val="hybridMultilevel"/>
    <w:tmpl w:val="E32E2136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C076A8"/>
    <w:multiLevelType w:val="hybridMultilevel"/>
    <w:tmpl w:val="BAD4EF5A"/>
    <w:lvl w:ilvl="0" w:tplc="E04AF2F2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4149D6A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636CBA8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C1E2430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E247AA8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116125C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FD83D5A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7FC4A54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CF207A4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036B51"/>
    <w:multiLevelType w:val="hybridMultilevel"/>
    <w:tmpl w:val="E07EC6D2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DA28A9"/>
    <w:multiLevelType w:val="hybridMultilevel"/>
    <w:tmpl w:val="5552C538"/>
    <w:lvl w:ilvl="0" w:tplc="796820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C4112A"/>
    <w:multiLevelType w:val="hybridMultilevel"/>
    <w:tmpl w:val="4E769828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513234"/>
    <w:multiLevelType w:val="hybridMultilevel"/>
    <w:tmpl w:val="49E4225E"/>
    <w:lvl w:ilvl="0" w:tplc="EF3C60C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C6EF1C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93217B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BDC11C0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634A0F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0B6B08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24897B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0001AD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2862EE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960407"/>
    <w:multiLevelType w:val="hybridMultilevel"/>
    <w:tmpl w:val="48B4B078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BA168E"/>
    <w:multiLevelType w:val="hybridMultilevel"/>
    <w:tmpl w:val="EC064EF8"/>
    <w:lvl w:ilvl="0" w:tplc="19A8AC4E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59C8C48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AF690C8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35A632E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0CA7090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B08F2E8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E4C08B2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93EE8D8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5A2103A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0457FC"/>
    <w:multiLevelType w:val="hybridMultilevel"/>
    <w:tmpl w:val="43D6D704"/>
    <w:lvl w:ilvl="0" w:tplc="0402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A04ED04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0FC0ACA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3B8A47E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DFC9074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494329C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B622FB0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FAA0CA4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D3EAEF0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3D6095"/>
    <w:multiLevelType w:val="hybridMultilevel"/>
    <w:tmpl w:val="12F6B73A"/>
    <w:lvl w:ilvl="0" w:tplc="CFBC0BAA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FAA556C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96C8088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B72C6F8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174CAEC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3A8DE84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FB4B426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386EA52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97059B2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1741A95"/>
    <w:multiLevelType w:val="hybridMultilevel"/>
    <w:tmpl w:val="EA348A5A"/>
    <w:lvl w:ilvl="0" w:tplc="04020005">
      <w:start w:val="1"/>
      <w:numFmt w:val="bullet"/>
      <w:lvlText w:val=""/>
      <w:lvlJc w:val="left"/>
      <w:pPr>
        <w:ind w:left="2345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54C0B3C"/>
    <w:multiLevelType w:val="hybridMultilevel"/>
    <w:tmpl w:val="7C486F02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AB4357"/>
    <w:multiLevelType w:val="hybridMultilevel"/>
    <w:tmpl w:val="64267D40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EB0794"/>
    <w:multiLevelType w:val="hybridMultilevel"/>
    <w:tmpl w:val="D1A06160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430769"/>
    <w:multiLevelType w:val="hybridMultilevel"/>
    <w:tmpl w:val="CCF0C8DA"/>
    <w:lvl w:ilvl="0" w:tplc="064AC7A8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61C82AA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CDE1632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58A911C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E4A4C0A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81C6E08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CBEAECE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784D200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B3426EC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F73469"/>
    <w:multiLevelType w:val="hybridMultilevel"/>
    <w:tmpl w:val="A38A6C0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4F6AC8"/>
    <w:multiLevelType w:val="hybridMultilevel"/>
    <w:tmpl w:val="74E879A0"/>
    <w:lvl w:ilvl="0" w:tplc="54FEFB6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CD0CE6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AAA7F7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4ACE15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1D4639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1961AF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1D84D5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51EE0D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5623F74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C356A2"/>
    <w:multiLevelType w:val="hybridMultilevel"/>
    <w:tmpl w:val="C05ACCAC"/>
    <w:lvl w:ilvl="0" w:tplc="0402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91C1D06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506F41C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9A29A8C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6BEFCDA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592EE90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A786ED8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7326866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908630E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87299D"/>
    <w:multiLevelType w:val="hybridMultilevel"/>
    <w:tmpl w:val="80385804"/>
    <w:lvl w:ilvl="0" w:tplc="F7F88132">
      <w:start w:val="1"/>
      <w:numFmt w:val="decimal"/>
      <w:lvlText w:val="%1."/>
      <w:lvlJc w:val="left"/>
      <w:pPr>
        <w:ind w:left="1069" w:hanging="360"/>
      </w:pPr>
      <w:rPr>
        <w:rFonts w:hint="default"/>
        <w:b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7EAA1E0E"/>
    <w:multiLevelType w:val="hybridMultilevel"/>
    <w:tmpl w:val="64CA138A"/>
    <w:lvl w:ilvl="0" w:tplc="D6D085D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0068A2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09A66C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CF418D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B44B16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62CDA5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4FC5BE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590E08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CDCFBE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51163D"/>
    <w:multiLevelType w:val="hybridMultilevel"/>
    <w:tmpl w:val="A992B842"/>
    <w:lvl w:ilvl="0" w:tplc="6F06A09E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C7A3CF4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444E462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96ACA2E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D6EF486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B4A9956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884017C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C74848E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D046752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3"/>
  </w:num>
  <w:num w:numId="3">
    <w:abstractNumId w:val="16"/>
  </w:num>
  <w:num w:numId="4">
    <w:abstractNumId w:val="0"/>
  </w:num>
  <w:num w:numId="5">
    <w:abstractNumId w:val="5"/>
  </w:num>
  <w:num w:numId="6">
    <w:abstractNumId w:val="28"/>
  </w:num>
  <w:num w:numId="7">
    <w:abstractNumId w:val="4"/>
  </w:num>
  <w:num w:numId="8">
    <w:abstractNumId w:val="31"/>
  </w:num>
  <w:num w:numId="9">
    <w:abstractNumId w:val="27"/>
  </w:num>
  <w:num w:numId="10">
    <w:abstractNumId w:val="17"/>
  </w:num>
  <w:num w:numId="11">
    <w:abstractNumId w:val="22"/>
  </w:num>
  <w:num w:numId="12">
    <w:abstractNumId w:val="15"/>
  </w:num>
  <w:num w:numId="13">
    <w:abstractNumId w:val="6"/>
  </w:num>
  <w:num w:numId="14">
    <w:abstractNumId w:val="3"/>
  </w:num>
  <w:num w:numId="15">
    <w:abstractNumId w:val="20"/>
  </w:num>
  <w:num w:numId="16">
    <w:abstractNumId w:val="11"/>
  </w:num>
  <w:num w:numId="17">
    <w:abstractNumId w:val="14"/>
  </w:num>
  <w:num w:numId="18">
    <w:abstractNumId w:val="19"/>
  </w:num>
  <w:num w:numId="19">
    <w:abstractNumId w:val="1"/>
  </w:num>
  <w:num w:numId="20">
    <w:abstractNumId w:val="8"/>
  </w:num>
  <w:num w:numId="21">
    <w:abstractNumId w:val="10"/>
  </w:num>
  <w:num w:numId="22">
    <w:abstractNumId w:val="12"/>
  </w:num>
  <w:num w:numId="23">
    <w:abstractNumId w:val="30"/>
  </w:num>
  <w:num w:numId="24">
    <w:abstractNumId w:val="7"/>
  </w:num>
  <w:num w:numId="25">
    <w:abstractNumId w:val="32"/>
  </w:num>
  <w:num w:numId="26">
    <w:abstractNumId w:val="9"/>
  </w:num>
  <w:num w:numId="27">
    <w:abstractNumId w:val="29"/>
  </w:num>
  <w:num w:numId="28">
    <w:abstractNumId w:val="25"/>
  </w:num>
  <w:num w:numId="29">
    <w:abstractNumId w:val="2"/>
  </w:num>
  <w:num w:numId="30">
    <w:abstractNumId w:val="21"/>
  </w:num>
  <w:num w:numId="31">
    <w:abstractNumId w:val="33"/>
  </w:num>
  <w:num w:numId="32">
    <w:abstractNumId w:val="13"/>
  </w:num>
  <w:num w:numId="33">
    <w:abstractNumId w:val="18"/>
  </w:num>
  <w:num w:numId="3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2D0C"/>
    <w:rsid w:val="00030EE7"/>
    <w:rsid w:val="00036826"/>
    <w:rsid w:val="000573E7"/>
    <w:rsid w:val="000849A3"/>
    <w:rsid w:val="00096D3E"/>
    <w:rsid w:val="000B07D7"/>
    <w:rsid w:val="000B6960"/>
    <w:rsid w:val="000C2644"/>
    <w:rsid w:val="000E0AF8"/>
    <w:rsid w:val="001052BE"/>
    <w:rsid w:val="00125944"/>
    <w:rsid w:val="00154ECB"/>
    <w:rsid w:val="00166584"/>
    <w:rsid w:val="00172027"/>
    <w:rsid w:val="001928B3"/>
    <w:rsid w:val="002B38F2"/>
    <w:rsid w:val="002B4178"/>
    <w:rsid w:val="0030370E"/>
    <w:rsid w:val="003472BA"/>
    <w:rsid w:val="003730F2"/>
    <w:rsid w:val="00374D89"/>
    <w:rsid w:val="00417F49"/>
    <w:rsid w:val="00437B1B"/>
    <w:rsid w:val="0047503B"/>
    <w:rsid w:val="0048470D"/>
    <w:rsid w:val="004D0FD0"/>
    <w:rsid w:val="004E0025"/>
    <w:rsid w:val="00544842"/>
    <w:rsid w:val="00553232"/>
    <w:rsid w:val="005554E2"/>
    <w:rsid w:val="00566085"/>
    <w:rsid w:val="00572FBA"/>
    <w:rsid w:val="005B59DF"/>
    <w:rsid w:val="005F6AA1"/>
    <w:rsid w:val="006102BE"/>
    <w:rsid w:val="0062274F"/>
    <w:rsid w:val="0062444F"/>
    <w:rsid w:val="00630CA8"/>
    <w:rsid w:val="006337FB"/>
    <w:rsid w:val="0063789D"/>
    <w:rsid w:val="00654B11"/>
    <w:rsid w:val="006652F8"/>
    <w:rsid w:val="00670F8A"/>
    <w:rsid w:val="00680F70"/>
    <w:rsid w:val="00681715"/>
    <w:rsid w:val="0069793C"/>
    <w:rsid w:val="006B6458"/>
    <w:rsid w:val="006C480A"/>
    <w:rsid w:val="006C63B4"/>
    <w:rsid w:val="006D2174"/>
    <w:rsid w:val="00730FF0"/>
    <w:rsid w:val="00737211"/>
    <w:rsid w:val="00744059"/>
    <w:rsid w:val="00757B86"/>
    <w:rsid w:val="0076359C"/>
    <w:rsid w:val="007644F1"/>
    <w:rsid w:val="00785481"/>
    <w:rsid w:val="007C187B"/>
    <w:rsid w:val="007E02A5"/>
    <w:rsid w:val="007E1C38"/>
    <w:rsid w:val="00830FD7"/>
    <w:rsid w:val="008C73FD"/>
    <w:rsid w:val="008F39D3"/>
    <w:rsid w:val="008F7200"/>
    <w:rsid w:val="0091675F"/>
    <w:rsid w:val="009812BB"/>
    <w:rsid w:val="009B43E4"/>
    <w:rsid w:val="009B54B1"/>
    <w:rsid w:val="009F09D5"/>
    <w:rsid w:val="009F7E41"/>
    <w:rsid w:val="00A33F14"/>
    <w:rsid w:val="00A35A03"/>
    <w:rsid w:val="00A5091D"/>
    <w:rsid w:val="00B108C5"/>
    <w:rsid w:val="00B1659E"/>
    <w:rsid w:val="00B33A8B"/>
    <w:rsid w:val="00B37C14"/>
    <w:rsid w:val="00B42D0C"/>
    <w:rsid w:val="00BC66FC"/>
    <w:rsid w:val="00BF49FB"/>
    <w:rsid w:val="00C22ECA"/>
    <w:rsid w:val="00C74CFB"/>
    <w:rsid w:val="00C94C53"/>
    <w:rsid w:val="00C96DAA"/>
    <w:rsid w:val="00CD4CAA"/>
    <w:rsid w:val="00CF1E3A"/>
    <w:rsid w:val="00D0369A"/>
    <w:rsid w:val="00D23CBC"/>
    <w:rsid w:val="00D24A31"/>
    <w:rsid w:val="00D45BFF"/>
    <w:rsid w:val="00D46BFD"/>
    <w:rsid w:val="00D531A0"/>
    <w:rsid w:val="00D82112"/>
    <w:rsid w:val="00DD6A13"/>
    <w:rsid w:val="00E019CA"/>
    <w:rsid w:val="00E17AF2"/>
    <w:rsid w:val="00E23B29"/>
    <w:rsid w:val="00E90AA9"/>
    <w:rsid w:val="00EB1AC9"/>
    <w:rsid w:val="00EB4D1E"/>
    <w:rsid w:val="00EE3A11"/>
    <w:rsid w:val="00F03031"/>
    <w:rsid w:val="00F06343"/>
    <w:rsid w:val="00F1753A"/>
    <w:rsid w:val="00F50500"/>
    <w:rsid w:val="00F9080F"/>
    <w:rsid w:val="00FA5B75"/>
    <w:rsid w:val="00FC0BCE"/>
    <w:rsid w:val="00FC60F5"/>
    <w:rsid w:val="00FD6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6452C41C-2A79-4A65-8D35-0CFA65FAC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2D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2D0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56608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66085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56608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66085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Hyperlink">
    <w:name w:val="Hyperlink"/>
    <w:basedOn w:val="DefaultParagraphFont"/>
    <w:uiPriority w:val="99"/>
    <w:unhideWhenUsed/>
    <w:rsid w:val="00F03031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C94C5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310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928526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058181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033651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40339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03529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10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839359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976370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53985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08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419127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04444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64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528942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097849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22918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560750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75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53182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57407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06238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15057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18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796219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451224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99658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6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19866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45623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25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294365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5939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48741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71203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1273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03228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0751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5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0739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04339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96566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26728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29372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0650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0362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75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23599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83027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79735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75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31274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0583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0890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54454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06558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1772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9367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2337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35074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40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781831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1078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1613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599895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zi_so@rzi-sfo.b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http://www.rzi-sfo.b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1021</Words>
  <Characters>5821</Characters>
  <Application>Microsoft Office Word</Application>
  <DocSecurity>0</DocSecurity>
  <Lines>48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6829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Secretary</cp:lastModifiedBy>
  <cp:revision>3</cp:revision>
  <dcterms:created xsi:type="dcterms:W3CDTF">2023-06-23T12:57:00Z</dcterms:created>
  <dcterms:modified xsi:type="dcterms:W3CDTF">2023-06-23T12:57:00Z</dcterms:modified>
</cp:coreProperties>
</file>