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209" w:rsidRPr="00D31D77" w:rsidRDefault="00F53209" w:rsidP="00E62ACC">
      <w:pPr>
        <w:spacing w:after="0"/>
        <w:rPr>
          <w:rFonts w:ascii="Times New Roman" w:hAnsi="Times New Roman"/>
          <w:sz w:val="24"/>
          <w:szCs w:val="24"/>
        </w:rPr>
      </w:pPr>
    </w:p>
    <w:p w:rsidR="00C95E9D" w:rsidRPr="00D31D77" w:rsidRDefault="00C95E9D" w:rsidP="00E62ACC">
      <w:pPr>
        <w:spacing w:after="0"/>
        <w:rPr>
          <w:rFonts w:ascii="Times New Roman" w:hAnsi="Times New Roman"/>
          <w:sz w:val="24"/>
          <w:szCs w:val="24"/>
        </w:rPr>
      </w:pPr>
    </w:p>
    <w:p w:rsidR="00C95E9D" w:rsidRPr="00D31D77" w:rsidRDefault="00C95E9D" w:rsidP="00C95E9D">
      <w:pPr>
        <w:spacing w:after="0"/>
        <w:jc w:val="center"/>
        <w:rPr>
          <w:rFonts w:ascii="Times New Roman" w:hAnsi="Times New Roman"/>
          <w:b/>
          <w:sz w:val="32"/>
          <w:szCs w:val="32"/>
          <w:lang w:val="ru-RU"/>
        </w:rPr>
      </w:pPr>
      <w:r w:rsidRPr="00D31D77">
        <w:rPr>
          <w:rFonts w:ascii="Times New Roman" w:hAnsi="Times New Roman"/>
          <w:b/>
          <w:sz w:val="32"/>
          <w:szCs w:val="32"/>
          <w:lang w:val="ru-RU"/>
        </w:rPr>
        <w:t>РЕШЕНИЕ</w:t>
      </w:r>
    </w:p>
    <w:p w:rsidR="00C95E9D" w:rsidRPr="00D31D77" w:rsidRDefault="00C95E9D" w:rsidP="00C95E9D">
      <w:pPr>
        <w:spacing w:after="0"/>
        <w:jc w:val="center"/>
        <w:rPr>
          <w:rFonts w:ascii="Times New Roman" w:hAnsi="Times New Roman"/>
          <w:lang w:val="ru-RU"/>
        </w:rPr>
      </w:pPr>
    </w:p>
    <w:p w:rsidR="00C95E9D" w:rsidRPr="00D27A50" w:rsidRDefault="00C95E9D" w:rsidP="00C95E9D">
      <w:pPr>
        <w:spacing w:after="0"/>
        <w:jc w:val="center"/>
        <w:rPr>
          <w:rFonts w:ascii="Times New Roman" w:hAnsi="Times New Roman"/>
          <w:b/>
          <w:sz w:val="28"/>
          <w:szCs w:val="28"/>
          <w:lang w:val="ru-RU"/>
        </w:rPr>
      </w:pPr>
      <w:r w:rsidRPr="00D27A50">
        <w:rPr>
          <w:rFonts w:ascii="Times New Roman" w:hAnsi="Times New Roman"/>
          <w:b/>
          <w:sz w:val="28"/>
          <w:szCs w:val="28"/>
          <w:lang w:val="ru-RU"/>
        </w:rPr>
        <w:t xml:space="preserve">№ </w:t>
      </w:r>
      <w:r w:rsidR="00D27A50" w:rsidRPr="00D27A50">
        <w:rPr>
          <w:rFonts w:ascii="Times New Roman" w:hAnsi="Times New Roman"/>
          <w:b/>
          <w:sz w:val="28"/>
          <w:szCs w:val="28"/>
        </w:rPr>
        <w:t>5094</w:t>
      </w:r>
      <w:r w:rsidRPr="00D27A50">
        <w:rPr>
          <w:rFonts w:ascii="Times New Roman" w:hAnsi="Times New Roman"/>
          <w:b/>
          <w:sz w:val="28"/>
          <w:szCs w:val="28"/>
        </w:rPr>
        <w:t xml:space="preserve">/ </w:t>
      </w:r>
      <w:r w:rsidR="00D27A50" w:rsidRPr="00D27A50">
        <w:rPr>
          <w:rFonts w:ascii="Times New Roman" w:hAnsi="Times New Roman"/>
          <w:b/>
          <w:sz w:val="28"/>
          <w:szCs w:val="28"/>
        </w:rPr>
        <w:t>23</w:t>
      </w:r>
      <w:r w:rsidR="007349DA" w:rsidRPr="00D27A50">
        <w:rPr>
          <w:rFonts w:ascii="Times New Roman" w:hAnsi="Times New Roman"/>
          <w:b/>
          <w:sz w:val="28"/>
          <w:szCs w:val="28"/>
        </w:rPr>
        <w:t>.</w:t>
      </w:r>
      <w:r w:rsidR="00D27A50" w:rsidRPr="00D27A50">
        <w:rPr>
          <w:rFonts w:ascii="Times New Roman" w:hAnsi="Times New Roman"/>
          <w:b/>
          <w:sz w:val="28"/>
          <w:szCs w:val="28"/>
        </w:rPr>
        <w:t>09</w:t>
      </w:r>
      <w:r w:rsidRPr="00D27A50">
        <w:rPr>
          <w:rFonts w:ascii="Times New Roman" w:hAnsi="Times New Roman"/>
          <w:b/>
          <w:sz w:val="28"/>
          <w:szCs w:val="28"/>
          <w:lang w:val="ru-RU"/>
        </w:rPr>
        <w:t>.2026 г.</w:t>
      </w:r>
    </w:p>
    <w:p w:rsidR="00C95E9D" w:rsidRPr="00D31D77" w:rsidRDefault="00C95E9D" w:rsidP="00C95E9D">
      <w:pPr>
        <w:spacing w:after="0"/>
        <w:jc w:val="center"/>
        <w:rPr>
          <w:rFonts w:ascii="Times New Roman" w:hAnsi="Times New Roman"/>
          <w:u w:val="single"/>
        </w:rPr>
      </w:pPr>
    </w:p>
    <w:p w:rsidR="00C95E9D" w:rsidRPr="00D31D77" w:rsidRDefault="00C95E9D" w:rsidP="00C95E9D">
      <w:pPr>
        <w:spacing w:after="0"/>
        <w:jc w:val="center"/>
        <w:rPr>
          <w:rFonts w:ascii="Times New Roman" w:hAnsi="Times New Roman"/>
        </w:rPr>
      </w:pPr>
    </w:p>
    <w:p w:rsidR="00C95E9D" w:rsidRPr="00D31D77" w:rsidRDefault="00C95E9D" w:rsidP="00C95E9D">
      <w:pPr>
        <w:pStyle w:val="NoSpacing2"/>
        <w:jc w:val="center"/>
        <w:rPr>
          <w:rFonts w:ascii="Times New Roman" w:hAnsi="Times New Roman"/>
          <w:b/>
          <w:sz w:val="24"/>
          <w:szCs w:val="24"/>
        </w:rPr>
      </w:pPr>
      <w:r w:rsidRPr="00D31D77">
        <w:rPr>
          <w:rFonts w:ascii="Times New Roman" w:hAnsi="Times New Roman"/>
          <w:b/>
          <w:sz w:val="24"/>
          <w:szCs w:val="24"/>
        </w:rPr>
        <w:t>за продължаване срока на действие и изменение на</w:t>
      </w:r>
    </w:p>
    <w:p w:rsidR="00C95E9D" w:rsidRPr="00D31D77" w:rsidRDefault="00C95E9D" w:rsidP="00C95E9D">
      <w:pPr>
        <w:pStyle w:val="NoSpacing2"/>
        <w:jc w:val="center"/>
        <w:rPr>
          <w:rFonts w:ascii="Times New Roman" w:hAnsi="Times New Roman"/>
          <w:b/>
          <w:sz w:val="24"/>
          <w:szCs w:val="24"/>
        </w:rPr>
      </w:pPr>
      <w:r w:rsidRPr="00D31D77">
        <w:rPr>
          <w:rFonts w:ascii="Times New Roman" w:hAnsi="Times New Roman"/>
          <w:b/>
          <w:sz w:val="24"/>
          <w:szCs w:val="24"/>
        </w:rPr>
        <w:t xml:space="preserve">Разрешително № </w:t>
      </w:r>
      <w:r w:rsidR="00D31D77" w:rsidRPr="00D31D77">
        <w:rPr>
          <w:rFonts w:ascii="Times New Roman" w:hAnsi="Times New Roman"/>
          <w:b/>
          <w:sz w:val="24"/>
          <w:szCs w:val="24"/>
          <w:lang w:val="ru-RU"/>
        </w:rPr>
        <w:t>11140055/ 07.08.2009</w:t>
      </w:r>
      <w:r w:rsidRPr="00D31D77">
        <w:rPr>
          <w:rFonts w:ascii="Times New Roman" w:hAnsi="Times New Roman"/>
          <w:b/>
          <w:sz w:val="24"/>
          <w:szCs w:val="24"/>
        </w:rPr>
        <w:t xml:space="preserve"> г. за </w:t>
      </w:r>
      <w:r w:rsidR="00D31D77" w:rsidRPr="00D31D77">
        <w:rPr>
          <w:rFonts w:ascii="Times New Roman" w:hAnsi="Times New Roman"/>
          <w:b/>
          <w:sz w:val="24"/>
          <w:szCs w:val="24"/>
        </w:rPr>
        <w:t>водовзем</w:t>
      </w:r>
      <w:r w:rsidRPr="00D31D77">
        <w:rPr>
          <w:rFonts w:ascii="Times New Roman" w:hAnsi="Times New Roman"/>
          <w:b/>
          <w:sz w:val="24"/>
          <w:szCs w:val="24"/>
        </w:rPr>
        <w:t xml:space="preserve">ане </w:t>
      </w:r>
      <w:r w:rsidR="00D31D77" w:rsidRPr="00D31D77">
        <w:rPr>
          <w:rFonts w:ascii="Times New Roman" w:hAnsi="Times New Roman"/>
          <w:b/>
          <w:sz w:val="24"/>
          <w:szCs w:val="24"/>
        </w:rPr>
        <w:t>от</w:t>
      </w:r>
      <w:r w:rsidRPr="00D31D77">
        <w:rPr>
          <w:rFonts w:ascii="Times New Roman" w:hAnsi="Times New Roman"/>
          <w:b/>
          <w:sz w:val="24"/>
          <w:szCs w:val="24"/>
        </w:rPr>
        <w:t xml:space="preserve"> повърхностен воден обект</w:t>
      </w:r>
    </w:p>
    <w:p w:rsidR="00C95E9D" w:rsidRPr="00D31D77" w:rsidRDefault="00C95E9D" w:rsidP="00C95E9D">
      <w:pPr>
        <w:spacing w:after="0"/>
        <w:jc w:val="both"/>
        <w:rPr>
          <w:rFonts w:ascii="Times New Roman" w:hAnsi="Times New Roman"/>
          <w:lang w:val="ru-RU"/>
        </w:rPr>
      </w:pPr>
    </w:p>
    <w:p w:rsidR="00C95E9D" w:rsidRPr="00D31D77" w:rsidRDefault="00C95E9D" w:rsidP="00C95E9D">
      <w:pPr>
        <w:spacing w:after="0"/>
        <w:jc w:val="both"/>
        <w:rPr>
          <w:rFonts w:ascii="Times New Roman" w:hAnsi="Times New Roman"/>
          <w:lang w:val="ru-RU"/>
        </w:rPr>
      </w:pPr>
    </w:p>
    <w:p w:rsidR="00C95E9D" w:rsidRPr="00D31D77" w:rsidRDefault="00C95E9D" w:rsidP="00C95E9D">
      <w:pPr>
        <w:spacing w:after="0"/>
        <w:jc w:val="both"/>
        <w:rPr>
          <w:rFonts w:ascii="Times New Roman" w:hAnsi="Times New Roman"/>
          <w:lang w:val="ru-RU"/>
        </w:rPr>
      </w:pPr>
    </w:p>
    <w:p w:rsidR="00C95E9D" w:rsidRPr="0089268D" w:rsidRDefault="00C95E9D" w:rsidP="00C95E9D">
      <w:pPr>
        <w:spacing w:after="120"/>
        <w:ind w:firstLine="710"/>
        <w:jc w:val="both"/>
        <w:rPr>
          <w:rFonts w:ascii="Times New Roman" w:hAnsi="Times New Roman"/>
          <w:sz w:val="24"/>
          <w:szCs w:val="24"/>
          <w:lang w:val="ru-RU"/>
        </w:rPr>
      </w:pPr>
      <w:r w:rsidRPr="00D31D77">
        <w:rPr>
          <w:rFonts w:ascii="Times New Roman" w:hAnsi="Times New Roman"/>
          <w:sz w:val="24"/>
          <w:szCs w:val="24"/>
          <w:lang w:val="ru-RU"/>
        </w:rPr>
        <w:t xml:space="preserve">Днес, </w:t>
      </w:r>
      <w:r w:rsidR="00D27A50" w:rsidRPr="00D27A50">
        <w:rPr>
          <w:rFonts w:ascii="Times New Roman" w:hAnsi="Times New Roman"/>
          <w:bCs/>
          <w:sz w:val="24"/>
          <w:szCs w:val="24"/>
          <w:lang w:val="ru-RU"/>
        </w:rPr>
        <w:t>23.09</w:t>
      </w:r>
      <w:r w:rsidRPr="00D27A50">
        <w:rPr>
          <w:rFonts w:ascii="Times New Roman" w:hAnsi="Times New Roman"/>
          <w:bCs/>
          <w:sz w:val="24"/>
          <w:szCs w:val="24"/>
          <w:lang w:val="ru-RU"/>
        </w:rPr>
        <w:t>.2026 г.</w:t>
      </w:r>
      <w:r w:rsidRPr="00D31D77">
        <w:rPr>
          <w:rFonts w:ascii="Times New Roman" w:hAnsi="Times New Roman"/>
          <w:bCs/>
          <w:sz w:val="24"/>
          <w:szCs w:val="24"/>
          <w:lang w:val="ru-RU"/>
        </w:rPr>
        <w:t>,</w:t>
      </w:r>
      <w:r w:rsidRPr="00D31D77">
        <w:rPr>
          <w:rFonts w:ascii="Times New Roman" w:hAnsi="Times New Roman"/>
          <w:sz w:val="24"/>
          <w:szCs w:val="24"/>
          <w:lang w:val="ru-RU"/>
        </w:rPr>
        <w:t xml:space="preserve"> подписаната инж. </w:t>
      </w:r>
      <w:r w:rsidRPr="00D31D77">
        <w:rPr>
          <w:rFonts w:ascii="Times New Roman" w:hAnsi="Times New Roman"/>
          <w:sz w:val="24"/>
          <w:szCs w:val="24"/>
        </w:rPr>
        <w:t>Р</w:t>
      </w:r>
      <w:bookmarkStart w:id="0" w:name="_GoBack"/>
      <w:bookmarkEnd w:id="0"/>
      <w:r w:rsidRPr="00D31D77">
        <w:rPr>
          <w:rFonts w:ascii="Times New Roman" w:hAnsi="Times New Roman"/>
          <w:sz w:val="24"/>
          <w:szCs w:val="24"/>
        </w:rPr>
        <w:t>УМЕЛИЯ МАРКОВА ПЕТРОВА</w:t>
      </w:r>
      <w:r w:rsidRPr="00D31D77">
        <w:rPr>
          <w:rFonts w:ascii="Times New Roman" w:hAnsi="Times New Roman"/>
          <w:sz w:val="24"/>
          <w:szCs w:val="24"/>
          <w:lang w:val="ru-RU"/>
        </w:rPr>
        <w:t xml:space="preserve"> – </w:t>
      </w:r>
      <w:r w:rsidRPr="001573E1">
        <w:rPr>
          <w:rFonts w:ascii="Times New Roman" w:hAnsi="Times New Roman"/>
          <w:sz w:val="24"/>
          <w:szCs w:val="24"/>
          <w:lang w:val="ru-RU"/>
        </w:rPr>
        <w:t xml:space="preserve">Директор на Басейнова дирекция ”Дунавски район” (БДДР) гр. Плевен, след като разгледах преписката по постъпило заявление с вх. № </w:t>
      </w:r>
      <w:r w:rsidRPr="001573E1">
        <w:rPr>
          <w:rFonts w:ascii="Times New Roman" w:hAnsi="Times New Roman"/>
          <w:sz w:val="24"/>
          <w:szCs w:val="24"/>
        </w:rPr>
        <w:t>РР-0</w:t>
      </w:r>
      <w:r w:rsidR="001573E1" w:rsidRPr="001573E1">
        <w:rPr>
          <w:rFonts w:ascii="Times New Roman" w:hAnsi="Times New Roman"/>
          <w:sz w:val="24"/>
          <w:szCs w:val="24"/>
        </w:rPr>
        <w:t>1</w:t>
      </w:r>
      <w:r w:rsidRPr="001573E1">
        <w:rPr>
          <w:rFonts w:ascii="Times New Roman" w:hAnsi="Times New Roman"/>
          <w:sz w:val="24"/>
          <w:szCs w:val="24"/>
        </w:rPr>
        <w:t>-</w:t>
      </w:r>
      <w:r w:rsidR="001573E1" w:rsidRPr="001573E1">
        <w:rPr>
          <w:rFonts w:ascii="Times New Roman" w:hAnsi="Times New Roman"/>
          <w:sz w:val="24"/>
          <w:szCs w:val="24"/>
        </w:rPr>
        <w:t>7</w:t>
      </w:r>
      <w:r w:rsidRPr="001573E1">
        <w:rPr>
          <w:rFonts w:ascii="Times New Roman" w:hAnsi="Times New Roman"/>
          <w:sz w:val="24"/>
          <w:szCs w:val="24"/>
        </w:rPr>
        <w:t xml:space="preserve">/ </w:t>
      </w:r>
      <w:r w:rsidR="003D3340" w:rsidRPr="001573E1">
        <w:rPr>
          <w:rFonts w:ascii="Times New Roman" w:hAnsi="Times New Roman"/>
          <w:sz w:val="24"/>
          <w:szCs w:val="24"/>
        </w:rPr>
        <w:t>22</w:t>
      </w:r>
      <w:r w:rsidRPr="001573E1">
        <w:rPr>
          <w:rFonts w:ascii="Times New Roman" w:hAnsi="Times New Roman"/>
          <w:sz w:val="24"/>
          <w:szCs w:val="24"/>
        </w:rPr>
        <w:t>.</w:t>
      </w:r>
      <w:r w:rsidR="003D3340" w:rsidRPr="001573E1">
        <w:rPr>
          <w:rFonts w:ascii="Times New Roman" w:hAnsi="Times New Roman"/>
          <w:sz w:val="24"/>
          <w:szCs w:val="24"/>
        </w:rPr>
        <w:t>0</w:t>
      </w:r>
      <w:r w:rsidRPr="001573E1">
        <w:rPr>
          <w:rFonts w:ascii="Times New Roman" w:hAnsi="Times New Roman"/>
          <w:sz w:val="24"/>
          <w:szCs w:val="24"/>
        </w:rPr>
        <w:t>1.20</w:t>
      </w:r>
      <w:r w:rsidRPr="001573E1">
        <w:rPr>
          <w:rFonts w:ascii="Times New Roman" w:hAnsi="Times New Roman"/>
          <w:sz w:val="24"/>
          <w:szCs w:val="24"/>
          <w:lang w:val="en-US"/>
        </w:rPr>
        <w:t>2</w:t>
      </w:r>
      <w:r w:rsidR="003D3340" w:rsidRPr="001573E1">
        <w:rPr>
          <w:rFonts w:ascii="Times New Roman" w:hAnsi="Times New Roman"/>
          <w:sz w:val="24"/>
          <w:szCs w:val="24"/>
        </w:rPr>
        <w:t>6</w:t>
      </w:r>
      <w:r w:rsidRPr="001573E1">
        <w:rPr>
          <w:rFonts w:ascii="Times New Roman" w:hAnsi="Times New Roman"/>
          <w:sz w:val="24"/>
          <w:szCs w:val="24"/>
          <w:lang w:val="ru-RU"/>
        </w:rPr>
        <w:t xml:space="preserve"> г. от г-н </w:t>
      </w:r>
      <w:r w:rsidR="003D3340" w:rsidRPr="001573E1">
        <w:rPr>
          <w:rFonts w:ascii="Times New Roman" w:hAnsi="Times New Roman"/>
          <w:sz w:val="24"/>
          <w:szCs w:val="24"/>
          <w:lang w:val="ru-RU"/>
        </w:rPr>
        <w:t>Бойко Григоров</w:t>
      </w:r>
      <w:r w:rsidRPr="001573E1">
        <w:rPr>
          <w:rFonts w:ascii="Times New Roman" w:hAnsi="Times New Roman"/>
          <w:sz w:val="24"/>
          <w:szCs w:val="24"/>
          <w:lang w:val="ru-RU"/>
        </w:rPr>
        <w:t xml:space="preserve"> – </w:t>
      </w:r>
      <w:r w:rsidR="003D3340" w:rsidRPr="001573E1">
        <w:rPr>
          <w:rFonts w:ascii="Times New Roman" w:hAnsi="Times New Roman"/>
          <w:sz w:val="24"/>
          <w:szCs w:val="24"/>
          <w:lang w:val="ru-RU"/>
        </w:rPr>
        <w:t>управител</w:t>
      </w:r>
      <w:r w:rsidRPr="001573E1">
        <w:rPr>
          <w:rFonts w:ascii="Times New Roman" w:hAnsi="Times New Roman"/>
          <w:sz w:val="24"/>
          <w:szCs w:val="24"/>
          <w:lang w:val="ru-RU"/>
        </w:rPr>
        <w:t xml:space="preserve"> на </w:t>
      </w:r>
      <w:r w:rsidR="003D3340" w:rsidRPr="001573E1">
        <w:rPr>
          <w:rFonts w:ascii="Times New Roman" w:hAnsi="Times New Roman"/>
          <w:sz w:val="24"/>
          <w:szCs w:val="24"/>
        </w:rPr>
        <w:t>„Собек“ ООД гр. София, Столична община, обл. София град</w:t>
      </w:r>
      <w:r w:rsidRPr="001573E1">
        <w:rPr>
          <w:rFonts w:ascii="Times New Roman" w:hAnsi="Times New Roman"/>
          <w:sz w:val="24"/>
          <w:szCs w:val="24"/>
        </w:rPr>
        <w:t>,</w:t>
      </w:r>
      <w:r w:rsidRPr="001573E1">
        <w:rPr>
          <w:rFonts w:ascii="Times New Roman" w:hAnsi="Times New Roman"/>
          <w:sz w:val="24"/>
          <w:szCs w:val="24"/>
          <w:lang w:val="ru-RU"/>
        </w:rPr>
        <w:t xml:space="preserve"> с </w:t>
      </w:r>
      <w:r w:rsidRPr="001573E1">
        <w:rPr>
          <w:rFonts w:ascii="Times New Roman" w:hAnsi="Times New Roman"/>
          <w:bCs/>
          <w:sz w:val="24"/>
          <w:szCs w:val="24"/>
        </w:rPr>
        <w:t xml:space="preserve">ЕИК </w:t>
      </w:r>
      <w:r w:rsidR="003D3340" w:rsidRPr="001573E1">
        <w:rPr>
          <w:rFonts w:ascii="Times New Roman" w:hAnsi="Times New Roman"/>
          <w:sz w:val="24"/>
          <w:szCs w:val="24"/>
        </w:rPr>
        <w:t>200184381</w:t>
      </w:r>
      <w:r w:rsidRPr="001573E1">
        <w:rPr>
          <w:rFonts w:ascii="Times New Roman" w:hAnsi="Times New Roman"/>
          <w:sz w:val="24"/>
          <w:szCs w:val="24"/>
          <w:lang w:val="ru-RU"/>
        </w:rPr>
        <w:t xml:space="preserve">, за изменение и </w:t>
      </w:r>
      <w:r w:rsidRPr="001573E1">
        <w:rPr>
          <w:rFonts w:ascii="Times New Roman" w:hAnsi="Times New Roman"/>
          <w:sz w:val="24"/>
          <w:szCs w:val="24"/>
        </w:rPr>
        <w:t xml:space="preserve">продължаване срока на действие на </w:t>
      </w:r>
      <w:r w:rsidR="003D3340" w:rsidRPr="001573E1">
        <w:rPr>
          <w:rFonts w:ascii="Times New Roman" w:hAnsi="Times New Roman"/>
          <w:sz w:val="24"/>
          <w:szCs w:val="24"/>
          <w:lang w:val="ru-RU"/>
        </w:rPr>
        <w:t xml:space="preserve">Разрешително </w:t>
      </w:r>
      <w:r w:rsidR="001573E1" w:rsidRPr="001573E1">
        <w:rPr>
          <w:rFonts w:ascii="Times New Roman" w:hAnsi="Times New Roman"/>
          <w:sz w:val="24"/>
          <w:szCs w:val="24"/>
          <w:lang w:val="ru-RU"/>
        </w:rPr>
        <w:t>№ 11140055/ 07.08.2009 г. за водовземане (</w:t>
      </w:r>
      <w:r w:rsidR="001573E1" w:rsidRPr="001573E1">
        <w:rPr>
          <w:rFonts w:ascii="Times New Roman" w:hAnsi="Times New Roman"/>
          <w:sz w:val="24"/>
          <w:szCs w:val="24"/>
        </w:rPr>
        <w:t>РВ</w:t>
      </w:r>
      <w:r w:rsidR="001573E1" w:rsidRPr="001573E1">
        <w:rPr>
          <w:rFonts w:ascii="Times New Roman" w:hAnsi="Times New Roman"/>
          <w:sz w:val="24"/>
          <w:szCs w:val="24"/>
          <w:lang w:val="ru-RU"/>
        </w:rPr>
        <w:t>)</w:t>
      </w:r>
      <w:r w:rsidR="001573E1" w:rsidRPr="001573E1">
        <w:rPr>
          <w:rFonts w:ascii="Times New Roman" w:hAnsi="Times New Roman"/>
          <w:sz w:val="24"/>
          <w:szCs w:val="24"/>
        </w:rPr>
        <w:t xml:space="preserve"> </w:t>
      </w:r>
      <w:r w:rsidR="001573E1" w:rsidRPr="001573E1">
        <w:rPr>
          <w:rFonts w:ascii="Times New Roman" w:hAnsi="Times New Roman"/>
          <w:sz w:val="24"/>
          <w:szCs w:val="24"/>
          <w:lang w:val="ru-RU"/>
        </w:rPr>
        <w:t xml:space="preserve">от повърхностен воден обект – река </w:t>
      </w:r>
      <w:r w:rsidR="001573E1" w:rsidRPr="001573E1">
        <w:rPr>
          <w:rFonts w:ascii="Times New Roman" w:hAnsi="Times New Roman"/>
          <w:sz w:val="24"/>
          <w:szCs w:val="24"/>
        </w:rPr>
        <w:t xml:space="preserve">Канщица, </w:t>
      </w:r>
      <w:r w:rsidR="001573E1" w:rsidRPr="001573E1">
        <w:rPr>
          <w:rFonts w:ascii="Times New Roman" w:hAnsi="Times New Roman"/>
          <w:sz w:val="24"/>
          <w:szCs w:val="24"/>
          <w:lang w:val="ru-RU"/>
        </w:rPr>
        <w:t xml:space="preserve">с цел на водовземането </w:t>
      </w:r>
      <w:r w:rsidR="001573E1" w:rsidRPr="001573E1">
        <w:rPr>
          <w:rFonts w:ascii="Times New Roman" w:hAnsi="Times New Roman"/>
          <w:sz w:val="24"/>
          <w:szCs w:val="24"/>
        </w:rPr>
        <w:t xml:space="preserve">– </w:t>
      </w:r>
      <w:r w:rsidR="001573E1" w:rsidRPr="0089268D">
        <w:rPr>
          <w:rFonts w:ascii="Times New Roman" w:hAnsi="Times New Roman"/>
          <w:sz w:val="24"/>
          <w:szCs w:val="24"/>
        </w:rPr>
        <w:t>производство на електроенергия и с място на използване на водите – малка водноелектрическа централа (МВЕЦ) „Рударка“</w:t>
      </w:r>
      <w:r w:rsidR="001573E1" w:rsidRPr="0089268D">
        <w:rPr>
          <w:rFonts w:ascii="Times New Roman" w:hAnsi="Times New Roman"/>
          <w:sz w:val="24"/>
          <w:szCs w:val="24"/>
          <w:lang w:val="ru-RU"/>
        </w:rPr>
        <w:t xml:space="preserve"> в неурбанизираната територия от землището на </w:t>
      </w:r>
      <w:r w:rsidR="001573E1" w:rsidRPr="0089268D">
        <w:rPr>
          <w:rFonts w:ascii="Times New Roman" w:hAnsi="Times New Roman"/>
          <w:sz w:val="24"/>
          <w:szCs w:val="24"/>
        </w:rPr>
        <w:t>с. Краево, общ. Ботевград, Софийска област</w:t>
      </w:r>
      <w:r w:rsidRPr="0089268D">
        <w:rPr>
          <w:rFonts w:ascii="Times New Roman" w:hAnsi="Times New Roman"/>
          <w:sz w:val="24"/>
          <w:szCs w:val="24"/>
          <w:lang w:val="ru-RU"/>
        </w:rPr>
        <w:t>,</w:t>
      </w:r>
      <w:r w:rsidRPr="0089268D">
        <w:rPr>
          <w:rFonts w:ascii="Times New Roman" w:hAnsi="Times New Roman"/>
          <w:sz w:val="24"/>
          <w:szCs w:val="24"/>
        </w:rPr>
        <w:t xml:space="preserve"> </w:t>
      </w:r>
      <w:r w:rsidRPr="0089268D">
        <w:rPr>
          <w:rFonts w:ascii="Times New Roman" w:hAnsi="Times New Roman"/>
          <w:sz w:val="24"/>
          <w:szCs w:val="24"/>
          <w:lang w:val="ru-RU"/>
        </w:rPr>
        <w:t>за да се произнеса, взех предвид следното:</w:t>
      </w:r>
    </w:p>
    <w:p w:rsidR="00C95E9D" w:rsidRPr="0089268D" w:rsidRDefault="003D3340" w:rsidP="00C95E9D">
      <w:pPr>
        <w:numPr>
          <w:ilvl w:val="0"/>
          <w:numId w:val="17"/>
        </w:numPr>
        <w:tabs>
          <w:tab w:val="clear" w:pos="720"/>
          <w:tab w:val="num" w:pos="993"/>
        </w:tabs>
        <w:overflowPunct w:val="0"/>
        <w:autoSpaceDE w:val="0"/>
        <w:autoSpaceDN w:val="0"/>
        <w:adjustRightInd w:val="0"/>
        <w:spacing w:after="120" w:line="240" w:lineRule="auto"/>
        <w:ind w:left="0" w:firstLine="709"/>
        <w:jc w:val="both"/>
        <w:rPr>
          <w:rFonts w:ascii="Times New Roman" w:hAnsi="Times New Roman"/>
          <w:sz w:val="24"/>
          <w:szCs w:val="24"/>
          <w:lang w:val="ru-RU"/>
        </w:rPr>
      </w:pPr>
      <w:r w:rsidRPr="0089268D">
        <w:rPr>
          <w:rFonts w:ascii="Times New Roman" w:hAnsi="Times New Roman"/>
          <w:sz w:val="24"/>
          <w:szCs w:val="24"/>
        </w:rPr>
        <w:t>„Собек“ ООД гр. София, Столична община, обл. София град</w:t>
      </w:r>
      <w:r w:rsidR="00C95E9D" w:rsidRPr="0089268D">
        <w:rPr>
          <w:rFonts w:ascii="Times New Roman" w:hAnsi="Times New Roman"/>
          <w:sz w:val="24"/>
          <w:szCs w:val="24"/>
          <w:lang w:val="ru-RU"/>
        </w:rPr>
        <w:t xml:space="preserve">, е титуляр на </w:t>
      </w:r>
      <w:r w:rsidRPr="0089268D">
        <w:rPr>
          <w:rFonts w:ascii="Times New Roman" w:hAnsi="Times New Roman"/>
          <w:sz w:val="24"/>
          <w:szCs w:val="24"/>
          <w:lang w:val="ru-RU"/>
        </w:rPr>
        <w:t xml:space="preserve">Разрешително </w:t>
      </w:r>
      <w:r w:rsidR="008B1D71" w:rsidRPr="0089268D">
        <w:rPr>
          <w:rFonts w:ascii="Times New Roman" w:hAnsi="Times New Roman"/>
          <w:sz w:val="24"/>
          <w:szCs w:val="24"/>
          <w:lang w:val="ru-RU"/>
        </w:rPr>
        <w:t>№ 11140055/ 07.08.2009 г. за водовземане (</w:t>
      </w:r>
      <w:r w:rsidR="008B1D71" w:rsidRPr="0089268D">
        <w:rPr>
          <w:rFonts w:ascii="Times New Roman" w:hAnsi="Times New Roman"/>
          <w:sz w:val="24"/>
          <w:szCs w:val="24"/>
        </w:rPr>
        <w:t>РВ</w:t>
      </w:r>
      <w:r w:rsidR="008B1D71" w:rsidRPr="0089268D">
        <w:rPr>
          <w:rFonts w:ascii="Times New Roman" w:hAnsi="Times New Roman"/>
          <w:sz w:val="24"/>
          <w:szCs w:val="24"/>
          <w:lang w:val="ru-RU"/>
        </w:rPr>
        <w:t>)</w:t>
      </w:r>
      <w:r w:rsidR="008B1D71" w:rsidRPr="0089268D">
        <w:rPr>
          <w:rFonts w:ascii="Times New Roman" w:hAnsi="Times New Roman"/>
          <w:sz w:val="24"/>
          <w:szCs w:val="24"/>
        </w:rPr>
        <w:t xml:space="preserve"> </w:t>
      </w:r>
      <w:r w:rsidR="008B1D71" w:rsidRPr="0089268D">
        <w:rPr>
          <w:rFonts w:ascii="Times New Roman" w:hAnsi="Times New Roman"/>
          <w:sz w:val="24"/>
          <w:szCs w:val="24"/>
          <w:lang w:val="ru-RU"/>
        </w:rPr>
        <w:t xml:space="preserve">от повърхностен воден обект – река </w:t>
      </w:r>
      <w:r w:rsidR="008B1D71" w:rsidRPr="0089268D">
        <w:rPr>
          <w:rFonts w:ascii="Times New Roman" w:hAnsi="Times New Roman"/>
          <w:sz w:val="24"/>
          <w:szCs w:val="24"/>
        </w:rPr>
        <w:t xml:space="preserve">Канщица, </w:t>
      </w:r>
      <w:r w:rsidR="008B1D71" w:rsidRPr="0089268D">
        <w:rPr>
          <w:rFonts w:ascii="Times New Roman" w:hAnsi="Times New Roman"/>
          <w:sz w:val="24"/>
          <w:szCs w:val="24"/>
          <w:lang w:val="ru-RU"/>
        </w:rPr>
        <w:t xml:space="preserve">с цел на водовземането </w:t>
      </w:r>
      <w:r w:rsidR="008B1D71" w:rsidRPr="0089268D">
        <w:rPr>
          <w:rFonts w:ascii="Times New Roman" w:hAnsi="Times New Roman"/>
          <w:sz w:val="24"/>
          <w:szCs w:val="24"/>
        </w:rPr>
        <w:t>– производство на електроенергия и с място на използване на водите – малка водноелектрическа централа (МВЕЦ) „Рударка“</w:t>
      </w:r>
      <w:r w:rsidR="008B1D71" w:rsidRPr="0089268D">
        <w:rPr>
          <w:rFonts w:ascii="Times New Roman" w:hAnsi="Times New Roman"/>
          <w:sz w:val="24"/>
          <w:szCs w:val="24"/>
          <w:lang w:val="ru-RU"/>
        </w:rPr>
        <w:t xml:space="preserve"> в неурбанизираната територия от землището на </w:t>
      </w:r>
      <w:r w:rsidR="008B1D71" w:rsidRPr="0089268D">
        <w:rPr>
          <w:rFonts w:ascii="Times New Roman" w:hAnsi="Times New Roman"/>
          <w:sz w:val="24"/>
          <w:szCs w:val="24"/>
        </w:rPr>
        <w:t>с. Краево, общ. Ботевград, Софийска област</w:t>
      </w:r>
      <w:r w:rsidR="00C95E9D" w:rsidRPr="0089268D">
        <w:rPr>
          <w:rFonts w:ascii="Times New Roman" w:hAnsi="Times New Roman"/>
          <w:sz w:val="24"/>
          <w:szCs w:val="24"/>
        </w:rPr>
        <w:t>.</w:t>
      </w:r>
      <w:r w:rsidR="00C95E9D" w:rsidRPr="0089268D">
        <w:rPr>
          <w:rFonts w:ascii="Times New Roman" w:hAnsi="Times New Roman"/>
          <w:sz w:val="24"/>
          <w:szCs w:val="24"/>
          <w:lang w:val="ru-RU"/>
        </w:rPr>
        <w:t xml:space="preserve"> Крайният срок на действие на разрешителното е ”</w:t>
      </w:r>
      <w:r w:rsidR="0089268D" w:rsidRPr="0089268D">
        <w:rPr>
          <w:rFonts w:ascii="Times New Roman" w:hAnsi="Times New Roman"/>
          <w:sz w:val="24"/>
          <w:szCs w:val="24"/>
          <w:lang w:val="ru-RU"/>
        </w:rPr>
        <w:t>07</w:t>
      </w:r>
      <w:r w:rsidR="00C95E9D" w:rsidRPr="0089268D">
        <w:rPr>
          <w:rFonts w:ascii="Times New Roman" w:hAnsi="Times New Roman"/>
          <w:sz w:val="24"/>
          <w:szCs w:val="24"/>
          <w:lang w:val="ru-RU"/>
        </w:rPr>
        <w:t>.0</w:t>
      </w:r>
      <w:r w:rsidR="0089268D" w:rsidRPr="0089268D">
        <w:rPr>
          <w:rFonts w:ascii="Times New Roman" w:hAnsi="Times New Roman"/>
          <w:sz w:val="24"/>
          <w:szCs w:val="24"/>
          <w:lang w:val="ru-RU"/>
        </w:rPr>
        <w:t>8</w:t>
      </w:r>
      <w:r w:rsidR="00C95E9D" w:rsidRPr="0089268D">
        <w:rPr>
          <w:rFonts w:ascii="Times New Roman" w:hAnsi="Times New Roman"/>
          <w:sz w:val="24"/>
          <w:szCs w:val="24"/>
        </w:rPr>
        <w:t>.2026 г.</w:t>
      </w:r>
      <w:r w:rsidR="00C95E9D" w:rsidRPr="0089268D">
        <w:rPr>
          <w:rFonts w:ascii="Times New Roman" w:hAnsi="Times New Roman"/>
          <w:sz w:val="24"/>
          <w:szCs w:val="24"/>
          <w:lang w:val="ru-RU"/>
        </w:rPr>
        <w:t>”.</w:t>
      </w:r>
    </w:p>
    <w:p w:rsidR="00C95E9D" w:rsidRPr="00983F87" w:rsidRDefault="00C95E9D" w:rsidP="00C95E9D">
      <w:pPr>
        <w:numPr>
          <w:ilvl w:val="0"/>
          <w:numId w:val="17"/>
        </w:numPr>
        <w:tabs>
          <w:tab w:val="clear" w:pos="720"/>
          <w:tab w:val="num" w:pos="993"/>
        </w:tabs>
        <w:overflowPunct w:val="0"/>
        <w:autoSpaceDE w:val="0"/>
        <w:autoSpaceDN w:val="0"/>
        <w:adjustRightInd w:val="0"/>
        <w:spacing w:after="0" w:line="240" w:lineRule="auto"/>
        <w:ind w:left="0" w:firstLine="709"/>
        <w:jc w:val="both"/>
        <w:rPr>
          <w:rFonts w:ascii="Times New Roman" w:hAnsi="Times New Roman"/>
          <w:sz w:val="24"/>
          <w:szCs w:val="24"/>
          <w:lang w:val="ru-RU"/>
        </w:rPr>
      </w:pPr>
      <w:r w:rsidRPr="0089268D">
        <w:rPr>
          <w:rFonts w:ascii="Times New Roman" w:hAnsi="Times New Roman"/>
          <w:sz w:val="24"/>
          <w:szCs w:val="24"/>
          <w:lang w:val="ru-RU"/>
        </w:rPr>
        <w:t xml:space="preserve">Заявлението е подадено от законен представител на титуляра на разрешителното за </w:t>
      </w:r>
      <w:r w:rsidR="00931EA4" w:rsidRPr="00983F87">
        <w:rPr>
          <w:rFonts w:ascii="Times New Roman" w:hAnsi="Times New Roman"/>
          <w:sz w:val="24"/>
          <w:szCs w:val="24"/>
          <w:lang w:val="ru-RU"/>
        </w:rPr>
        <w:t>водовземане от</w:t>
      </w:r>
      <w:r w:rsidRPr="00983F87">
        <w:rPr>
          <w:rFonts w:ascii="Times New Roman" w:hAnsi="Times New Roman"/>
          <w:sz w:val="24"/>
          <w:szCs w:val="24"/>
          <w:lang w:val="ru-RU"/>
        </w:rPr>
        <w:t xml:space="preserve"> повърхностен воден обект</w:t>
      </w:r>
      <w:r w:rsidRPr="00983F87">
        <w:rPr>
          <w:rFonts w:ascii="Times New Roman" w:hAnsi="Times New Roman"/>
          <w:sz w:val="24"/>
          <w:szCs w:val="24"/>
        </w:rPr>
        <w:t>.</w:t>
      </w:r>
    </w:p>
    <w:p w:rsidR="00C95E9D" w:rsidRPr="00983F87" w:rsidRDefault="00C95E9D" w:rsidP="00C95E9D">
      <w:pPr>
        <w:numPr>
          <w:ilvl w:val="0"/>
          <w:numId w:val="17"/>
        </w:numPr>
        <w:tabs>
          <w:tab w:val="clear" w:pos="720"/>
          <w:tab w:val="num" w:pos="993"/>
        </w:tabs>
        <w:overflowPunct w:val="0"/>
        <w:autoSpaceDE w:val="0"/>
        <w:autoSpaceDN w:val="0"/>
        <w:adjustRightInd w:val="0"/>
        <w:spacing w:before="120" w:after="120" w:line="240" w:lineRule="auto"/>
        <w:ind w:left="0" w:firstLine="709"/>
        <w:jc w:val="both"/>
        <w:rPr>
          <w:rFonts w:ascii="Times New Roman" w:hAnsi="Times New Roman"/>
          <w:sz w:val="24"/>
          <w:szCs w:val="24"/>
          <w:lang w:val="ru-RU"/>
        </w:rPr>
      </w:pPr>
      <w:r w:rsidRPr="00983F87">
        <w:rPr>
          <w:rFonts w:ascii="Times New Roman" w:hAnsi="Times New Roman"/>
          <w:sz w:val="24"/>
          <w:szCs w:val="24"/>
          <w:lang w:val="ru-RU"/>
        </w:rPr>
        <w:t xml:space="preserve">Заявлението е с вх. </w:t>
      </w:r>
      <w:r w:rsidR="00931EA4" w:rsidRPr="00983F87">
        <w:rPr>
          <w:rFonts w:ascii="Times New Roman" w:hAnsi="Times New Roman"/>
          <w:sz w:val="24"/>
          <w:szCs w:val="24"/>
          <w:lang w:val="ru-RU"/>
        </w:rPr>
        <w:t xml:space="preserve">№ </w:t>
      </w:r>
      <w:r w:rsidR="00931EA4" w:rsidRPr="00983F87">
        <w:rPr>
          <w:rFonts w:ascii="Times New Roman" w:hAnsi="Times New Roman"/>
          <w:sz w:val="24"/>
          <w:szCs w:val="24"/>
        </w:rPr>
        <w:t>РР-01-7/ 22.01.20</w:t>
      </w:r>
      <w:r w:rsidR="00931EA4" w:rsidRPr="00983F87">
        <w:rPr>
          <w:rFonts w:ascii="Times New Roman" w:hAnsi="Times New Roman"/>
          <w:sz w:val="24"/>
          <w:szCs w:val="24"/>
          <w:lang w:val="en-US"/>
        </w:rPr>
        <w:t>2</w:t>
      </w:r>
      <w:r w:rsidR="00931EA4" w:rsidRPr="00983F87">
        <w:rPr>
          <w:rFonts w:ascii="Times New Roman" w:hAnsi="Times New Roman"/>
          <w:sz w:val="24"/>
          <w:szCs w:val="24"/>
        </w:rPr>
        <w:t>6</w:t>
      </w:r>
      <w:r w:rsidRPr="00983F87">
        <w:rPr>
          <w:rFonts w:ascii="Times New Roman" w:hAnsi="Times New Roman"/>
          <w:sz w:val="24"/>
          <w:szCs w:val="24"/>
          <w:lang w:val="ru-RU"/>
        </w:rPr>
        <w:t xml:space="preserve"> г., с което титуляра на разрешителното за </w:t>
      </w:r>
      <w:r w:rsidR="00983F87" w:rsidRPr="00983F87">
        <w:rPr>
          <w:rFonts w:ascii="Times New Roman" w:hAnsi="Times New Roman"/>
          <w:sz w:val="24"/>
          <w:szCs w:val="24"/>
          <w:lang w:val="ru-RU"/>
        </w:rPr>
        <w:t>водовземане от повърхностен воден обект</w:t>
      </w:r>
      <w:r w:rsidRPr="00983F87">
        <w:rPr>
          <w:rFonts w:ascii="Times New Roman" w:hAnsi="Times New Roman"/>
          <w:sz w:val="24"/>
          <w:szCs w:val="24"/>
          <w:lang w:val="ru-RU"/>
        </w:rPr>
        <w:t xml:space="preserve"> е спазил срока по чл. 78, ал. 1 от Закона за водите. </w:t>
      </w:r>
    </w:p>
    <w:p w:rsidR="00C95E9D" w:rsidRPr="00983F87" w:rsidRDefault="003D3340" w:rsidP="00C95E9D">
      <w:pPr>
        <w:numPr>
          <w:ilvl w:val="0"/>
          <w:numId w:val="17"/>
        </w:numPr>
        <w:tabs>
          <w:tab w:val="clear" w:pos="720"/>
          <w:tab w:val="num" w:pos="993"/>
        </w:tabs>
        <w:overflowPunct w:val="0"/>
        <w:autoSpaceDE w:val="0"/>
        <w:autoSpaceDN w:val="0"/>
        <w:adjustRightInd w:val="0"/>
        <w:spacing w:after="0" w:line="240" w:lineRule="auto"/>
        <w:ind w:left="0" w:firstLine="709"/>
        <w:jc w:val="both"/>
        <w:rPr>
          <w:rFonts w:ascii="Times New Roman" w:hAnsi="Times New Roman"/>
          <w:sz w:val="24"/>
          <w:szCs w:val="24"/>
          <w:lang w:val="ru-RU"/>
        </w:rPr>
      </w:pPr>
      <w:r w:rsidRPr="00983F87">
        <w:rPr>
          <w:rFonts w:ascii="Times New Roman" w:hAnsi="Times New Roman"/>
          <w:sz w:val="24"/>
          <w:szCs w:val="24"/>
        </w:rPr>
        <w:t>„Собек“ ООД гр. София, Столична община, обл. София град</w:t>
      </w:r>
      <w:r w:rsidR="00C95E9D" w:rsidRPr="00983F87">
        <w:rPr>
          <w:rFonts w:ascii="Times New Roman" w:hAnsi="Times New Roman"/>
          <w:sz w:val="24"/>
          <w:szCs w:val="24"/>
          <w:lang w:val="ru-RU"/>
        </w:rPr>
        <w:t xml:space="preserve">, изпълнява условията разписани в Разрешително </w:t>
      </w:r>
      <w:r w:rsidR="00C95E9D" w:rsidRPr="00983F87">
        <w:rPr>
          <w:rFonts w:ascii="Times New Roman" w:hAnsi="Times New Roman"/>
          <w:sz w:val="24"/>
          <w:szCs w:val="24"/>
        </w:rPr>
        <w:t xml:space="preserve">№ </w:t>
      </w:r>
      <w:r w:rsidR="00983F87" w:rsidRPr="00983F87">
        <w:rPr>
          <w:rFonts w:ascii="Times New Roman" w:hAnsi="Times New Roman"/>
          <w:sz w:val="24"/>
          <w:szCs w:val="24"/>
          <w:lang w:val="ru-RU"/>
        </w:rPr>
        <w:t>11140055/ 07.08.2009</w:t>
      </w:r>
      <w:r w:rsidR="00C95E9D" w:rsidRPr="00983F87">
        <w:rPr>
          <w:rFonts w:ascii="Times New Roman" w:hAnsi="Times New Roman"/>
          <w:sz w:val="24"/>
          <w:szCs w:val="24"/>
          <w:lang w:val="ru-RU"/>
        </w:rPr>
        <w:t xml:space="preserve"> г.</w:t>
      </w:r>
    </w:p>
    <w:p w:rsidR="00AE7E5C" w:rsidRPr="00983F87" w:rsidRDefault="003D3340" w:rsidP="00AE7E5C">
      <w:pPr>
        <w:numPr>
          <w:ilvl w:val="0"/>
          <w:numId w:val="17"/>
        </w:numPr>
        <w:tabs>
          <w:tab w:val="clear" w:pos="720"/>
          <w:tab w:val="num" w:pos="993"/>
        </w:tabs>
        <w:overflowPunct w:val="0"/>
        <w:autoSpaceDE w:val="0"/>
        <w:autoSpaceDN w:val="0"/>
        <w:adjustRightInd w:val="0"/>
        <w:spacing w:before="120" w:after="120" w:line="240" w:lineRule="auto"/>
        <w:ind w:left="0" w:firstLine="709"/>
        <w:jc w:val="both"/>
        <w:rPr>
          <w:rFonts w:ascii="Times New Roman" w:hAnsi="Times New Roman"/>
          <w:sz w:val="24"/>
          <w:szCs w:val="24"/>
          <w:lang w:val="ru-RU"/>
        </w:rPr>
      </w:pPr>
      <w:r w:rsidRPr="00983F87">
        <w:rPr>
          <w:rFonts w:ascii="Times New Roman" w:hAnsi="Times New Roman"/>
          <w:sz w:val="24"/>
          <w:szCs w:val="24"/>
        </w:rPr>
        <w:t>„Собек“ ООД гр. София, Столична община, обл. София град</w:t>
      </w:r>
      <w:r w:rsidR="00C95E9D" w:rsidRPr="00983F87">
        <w:rPr>
          <w:rFonts w:ascii="Times New Roman" w:hAnsi="Times New Roman"/>
          <w:sz w:val="24"/>
          <w:szCs w:val="24"/>
          <w:lang w:val="ru-RU"/>
        </w:rPr>
        <w:t xml:space="preserve">, няма </w:t>
      </w:r>
      <w:r w:rsidR="00C95E9D" w:rsidRPr="00983F87">
        <w:rPr>
          <w:rFonts w:ascii="Times New Roman" w:hAnsi="Times New Roman"/>
          <w:sz w:val="24"/>
          <w:szCs w:val="24"/>
          <w:highlight w:val="white"/>
          <w:shd w:val="clear" w:color="auto" w:fill="FEFEFE"/>
          <w:lang w:val="ru-RU"/>
        </w:rPr>
        <w:t>не</w:t>
      </w:r>
      <w:r w:rsidR="00C95E9D" w:rsidRPr="00983F87">
        <w:rPr>
          <w:rFonts w:ascii="Times New Roman" w:hAnsi="Times New Roman"/>
          <w:sz w:val="24"/>
          <w:szCs w:val="24"/>
          <w:highlight w:val="white"/>
          <w:shd w:val="clear" w:color="auto" w:fill="FEFEFE"/>
        </w:rPr>
        <w:t>за</w:t>
      </w:r>
      <w:r w:rsidR="00C95E9D" w:rsidRPr="00983F87">
        <w:rPr>
          <w:rFonts w:ascii="Times New Roman" w:hAnsi="Times New Roman"/>
          <w:sz w:val="24"/>
          <w:szCs w:val="24"/>
          <w:highlight w:val="white"/>
          <w:shd w:val="clear" w:color="auto" w:fill="FEFEFE"/>
          <w:lang w:val="ru-RU"/>
        </w:rPr>
        <w:t xml:space="preserve">платени глоби или санкции по чл. 200 </w:t>
      </w:r>
      <w:r w:rsidR="00C95E9D" w:rsidRPr="00983F87">
        <w:rPr>
          <w:rFonts w:ascii="Times New Roman" w:hAnsi="Times New Roman"/>
          <w:sz w:val="24"/>
          <w:szCs w:val="24"/>
          <w:shd w:val="clear" w:color="auto" w:fill="FEFEFE"/>
        </w:rPr>
        <w:t>от Закона за водите</w:t>
      </w:r>
      <w:r w:rsidR="00C95E9D" w:rsidRPr="00983F87">
        <w:rPr>
          <w:rFonts w:ascii="Times New Roman" w:hAnsi="Times New Roman"/>
          <w:sz w:val="24"/>
          <w:szCs w:val="24"/>
        </w:rPr>
        <w:t>.</w:t>
      </w:r>
    </w:p>
    <w:p w:rsidR="00AE7E5C" w:rsidRPr="00983F87" w:rsidRDefault="00AE7E5C" w:rsidP="00AE7E5C">
      <w:pPr>
        <w:numPr>
          <w:ilvl w:val="0"/>
          <w:numId w:val="17"/>
        </w:numPr>
        <w:tabs>
          <w:tab w:val="clear" w:pos="720"/>
          <w:tab w:val="num" w:pos="993"/>
        </w:tabs>
        <w:overflowPunct w:val="0"/>
        <w:autoSpaceDE w:val="0"/>
        <w:autoSpaceDN w:val="0"/>
        <w:adjustRightInd w:val="0"/>
        <w:spacing w:before="120" w:after="120" w:line="240" w:lineRule="auto"/>
        <w:ind w:left="0" w:firstLine="709"/>
        <w:jc w:val="both"/>
        <w:rPr>
          <w:rFonts w:ascii="Times New Roman" w:hAnsi="Times New Roman"/>
          <w:sz w:val="24"/>
          <w:szCs w:val="24"/>
          <w:lang w:val="ru-RU"/>
        </w:rPr>
      </w:pPr>
      <w:r w:rsidRPr="00983F87">
        <w:rPr>
          <w:rFonts w:ascii="Times New Roman" w:hAnsi="Times New Roman"/>
          <w:sz w:val="24"/>
          <w:szCs w:val="24"/>
        </w:rPr>
        <w:t xml:space="preserve">Измененията в Разрешително № </w:t>
      </w:r>
      <w:r w:rsidR="00983F87" w:rsidRPr="00983F87">
        <w:rPr>
          <w:rFonts w:ascii="Times New Roman" w:hAnsi="Times New Roman"/>
          <w:sz w:val="24"/>
          <w:szCs w:val="24"/>
          <w:lang w:val="ru-RU"/>
        </w:rPr>
        <w:t>11140055/ 07.08.2009</w:t>
      </w:r>
      <w:r w:rsidRPr="00983F87">
        <w:rPr>
          <w:rFonts w:ascii="Times New Roman" w:hAnsi="Times New Roman"/>
          <w:sz w:val="24"/>
          <w:szCs w:val="24"/>
        </w:rPr>
        <w:t xml:space="preserve"> г. са свързани със следното:</w:t>
      </w:r>
    </w:p>
    <w:p w:rsidR="00983F87" w:rsidRPr="00617917" w:rsidRDefault="00983F87" w:rsidP="00983F87">
      <w:pPr>
        <w:pStyle w:val="NoSpacing2"/>
        <w:numPr>
          <w:ilvl w:val="0"/>
          <w:numId w:val="25"/>
        </w:numPr>
        <w:tabs>
          <w:tab w:val="left" w:pos="993"/>
          <w:tab w:val="left" w:pos="1276"/>
        </w:tabs>
        <w:spacing w:before="120" w:after="120"/>
        <w:ind w:left="0" w:firstLine="993"/>
        <w:jc w:val="both"/>
        <w:rPr>
          <w:rFonts w:ascii="Times New Roman" w:hAnsi="Times New Roman"/>
          <w:sz w:val="24"/>
          <w:szCs w:val="24"/>
        </w:rPr>
      </w:pPr>
      <w:r>
        <w:rPr>
          <w:rFonts w:ascii="Times New Roman" w:hAnsi="Times New Roman"/>
          <w:sz w:val="24"/>
          <w:szCs w:val="24"/>
        </w:rPr>
        <w:t xml:space="preserve">Допълване на разрешителното с географските координати и надморски височини на точките в двата края – на ляв и на десен бряг на р. Канщица, на изграденото в реката </w:t>
      </w:r>
      <w:r w:rsidRPr="00617917">
        <w:rPr>
          <w:rFonts w:ascii="Times New Roman" w:hAnsi="Times New Roman"/>
          <w:sz w:val="24"/>
          <w:szCs w:val="24"/>
        </w:rPr>
        <w:t xml:space="preserve">водовземно съоръжение </w:t>
      </w:r>
      <w:r w:rsidRPr="00617917">
        <w:rPr>
          <w:rFonts w:ascii="Times New Roman" w:hAnsi="Times New Roman"/>
          <w:sz w:val="24"/>
          <w:szCs w:val="24"/>
          <w:lang w:val="en-US"/>
        </w:rPr>
        <w:t>(</w:t>
      </w:r>
      <w:r w:rsidRPr="00617917">
        <w:rPr>
          <w:rFonts w:ascii="Times New Roman" w:hAnsi="Times New Roman"/>
          <w:sz w:val="24"/>
          <w:szCs w:val="24"/>
        </w:rPr>
        <w:t>водохващане</w:t>
      </w:r>
      <w:r w:rsidRPr="00617917">
        <w:rPr>
          <w:rFonts w:ascii="Times New Roman" w:hAnsi="Times New Roman"/>
          <w:sz w:val="24"/>
          <w:szCs w:val="24"/>
          <w:lang w:val="en-US"/>
        </w:rPr>
        <w:t>)</w:t>
      </w:r>
      <w:r w:rsidRPr="00617917">
        <w:rPr>
          <w:rFonts w:ascii="Times New Roman" w:hAnsi="Times New Roman"/>
          <w:sz w:val="24"/>
          <w:szCs w:val="24"/>
        </w:rPr>
        <w:t>;</w:t>
      </w:r>
    </w:p>
    <w:p w:rsidR="00983F87" w:rsidRPr="00617917" w:rsidRDefault="00983F87" w:rsidP="00983F87">
      <w:pPr>
        <w:pStyle w:val="NoSpacing2"/>
        <w:numPr>
          <w:ilvl w:val="1"/>
          <w:numId w:val="25"/>
        </w:numPr>
        <w:tabs>
          <w:tab w:val="left" w:pos="993"/>
          <w:tab w:val="left" w:pos="1276"/>
        </w:tabs>
        <w:spacing w:before="120" w:after="120"/>
        <w:ind w:left="0" w:firstLine="993"/>
        <w:jc w:val="both"/>
        <w:rPr>
          <w:rFonts w:ascii="Times New Roman" w:hAnsi="Times New Roman"/>
          <w:sz w:val="24"/>
          <w:szCs w:val="24"/>
        </w:rPr>
      </w:pPr>
      <w:r w:rsidRPr="00617917">
        <w:rPr>
          <w:rFonts w:ascii="Times New Roman" w:hAnsi="Times New Roman"/>
          <w:sz w:val="24"/>
          <w:szCs w:val="24"/>
        </w:rPr>
        <w:lastRenderedPageBreak/>
        <w:t xml:space="preserve">Допълване на разрешителното с географските координати и надморска височина на </w:t>
      </w:r>
      <w:r w:rsidRPr="00617917">
        <w:rPr>
          <w:rFonts w:ascii="Times New Roman" w:hAnsi="Times New Roman"/>
          <w:iCs/>
          <w:sz w:val="24"/>
          <w:szCs w:val="24"/>
          <w:shd w:val="clear" w:color="auto" w:fill="FEFEFE"/>
          <w:lang w:val="ru-RU"/>
        </w:rPr>
        <w:t>точката от водохващането, от която водните количества се отнемат от реката и се насочват към напорния водопровод за МВЕЦ “Рударка“</w:t>
      </w:r>
      <w:r w:rsidRPr="00617917">
        <w:rPr>
          <w:rFonts w:ascii="Times New Roman" w:hAnsi="Times New Roman"/>
          <w:sz w:val="24"/>
          <w:szCs w:val="24"/>
        </w:rPr>
        <w:t>;</w:t>
      </w:r>
    </w:p>
    <w:p w:rsidR="00983F87" w:rsidRPr="00262226" w:rsidRDefault="00983F87" w:rsidP="00983F87">
      <w:pPr>
        <w:pStyle w:val="NoSpacing2"/>
        <w:numPr>
          <w:ilvl w:val="1"/>
          <w:numId w:val="25"/>
        </w:numPr>
        <w:tabs>
          <w:tab w:val="left" w:pos="993"/>
          <w:tab w:val="left" w:pos="1276"/>
        </w:tabs>
        <w:spacing w:before="120" w:after="120"/>
        <w:ind w:left="0" w:firstLine="993"/>
        <w:jc w:val="both"/>
        <w:rPr>
          <w:rFonts w:ascii="Times New Roman" w:hAnsi="Times New Roman"/>
          <w:sz w:val="24"/>
          <w:szCs w:val="24"/>
        </w:rPr>
      </w:pPr>
      <w:r w:rsidRPr="00617917">
        <w:rPr>
          <w:rFonts w:ascii="Times New Roman" w:hAnsi="Times New Roman"/>
          <w:sz w:val="24"/>
          <w:szCs w:val="24"/>
        </w:rPr>
        <w:t xml:space="preserve">Допълване на разрешителното с надморската височина на точката в края на </w:t>
      </w:r>
      <w:r w:rsidRPr="00262226">
        <w:rPr>
          <w:rFonts w:ascii="Times New Roman" w:hAnsi="Times New Roman"/>
          <w:sz w:val="24"/>
          <w:szCs w:val="24"/>
        </w:rPr>
        <w:t xml:space="preserve">опашката на езерото над водохващането, чиито географски координати са записани в Разрешително № </w:t>
      </w:r>
      <w:r w:rsidRPr="00262226">
        <w:rPr>
          <w:rFonts w:ascii="Times New Roman" w:hAnsi="Times New Roman"/>
          <w:sz w:val="24"/>
          <w:szCs w:val="24"/>
          <w:lang w:val="ru-RU"/>
        </w:rPr>
        <w:t>11140055/ 07.08.2009</w:t>
      </w:r>
      <w:r w:rsidRPr="00262226">
        <w:rPr>
          <w:rFonts w:ascii="Times New Roman" w:hAnsi="Times New Roman"/>
          <w:sz w:val="24"/>
          <w:szCs w:val="24"/>
        </w:rPr>
        <w:t xml:space="preserve"> г.;</w:t>
      </w:r>
    </w:p>
    <w:p w:rsidR="00983F87" w:rsidRPr="00983F87" w:rsidRDefault="00983F87" w:rsidP="00983F87">
      <w:pPr>
        <w:pStyle w:val="NoSpacing2"/>
        <w:numPr>
          <w:ilvl w:val="1"/>
          <w:numId w:val="25"/>
        </w:numPr>
        <w:tabs>
          <w:tab w:val="left" w:pos="993"/>
          <w:tab w:val="left" w:pos="1276"/>
        </w:tabs>
        <w:spacing w:before="120" w:after="120"/>
        <w:ind w:left="0" w:firstLine="993"/>
        <w:jc w:val="both"/>
        <w:rPr>
          <w:rFonts w:ascii="Times New Roman" w:hAnsi="Times New Roman"/>
          <w:sz w:val="24"/>
          <w:szCs w:val="24"/>
        </w:rPr>
      </w:pPr>
      <w:r w:rsidRPr="00983F87">
        <w:rPr>
          <w:rFonts w:ascii="Times New Roman" w:hAnsi="Times New Roman"/>
          <w:sz w:val="24"/>
          <w:szCs w:val="24"/>
        </w:rPr>
        <w:t xml:space="preserve">Допълване на разрешителното с идентификатора на поземления имот </w:t>
      </w:r>
      <w:r w:rsidRPr="00983F87">
        <w:rPr>
          <w:rFonts w:ascii="Times New Roman" w:hAnsi="Times New Roman"/>
          <w:sz w:val="24"/>
          <w:szCs w:val="24"/>
          <w:lang w:val="en-US"/>
        </w:rPr>
        <w:t>(</w:t>
      </w:r>
      <w:r w:rsidRPr="00983F87">
        <w:rPr>
          <w:rFonts w:ascii="Times New Roman" w:hAnsi="Times New Roman"/>
          <w:sz w:val="24"/>
          <w:szCs w:val="24"/>
        </w:rPr>
        <w:t>ПИ</w:t>
      </w:r>
      <w:r w:rsidRPr="00983F87">
        <w:rPr>
          <w:rFonts w:ascii="Times New Roman" w:hAnsi="Times New Roman"/>
          <w:sz w:val="24"/>
          <w:szCs w:val="24"/>
          <w:lang w:val="en-US"/>
        </w:rPr>
        <w:t>)</w:t>
      </w:r>
      <w:r w:rsidRPr="00983F87">
        <w:rPr>
          <w:rFonts w:ascii="Times New Roman" w:hAnsi="Times New Roman"/>
          <w:sz w:val="24"/>
          <w:szCs w:val="24"/>
        </w:rPr>
        <w:t xml:space="preserve">, в който е мястото на </w:t>
      </w:r>
      <w:r w:rsidRPr="00983F87">
        <w:rPr>
          <w:rFonts w:ascii="Times New Roman" w:hAnsi="Times New Roman"/>
          <w:iCs/>
          <w:sz w:val="24"/>
          <w:szCs w:val="24"/>
          <w:shd w:val="clear" w:color="auto" w:fill="FEFEFE"/>
          <w:lang w:val="ru-RU"/>
        </w:rPr>
        <w:t>водоползването -</w:t>
      </w:r>
      <w:r w:rsidRPr="00983F87">
        <w:rPr>
          <w:rFonts w:ascii="Times New Roman" w:hAnsi="Times New Roman"/>
          <w:sz w:val="24"/>
          <w:szCs w:val="24"/>
        </w:rPr>
        <w:t xml:space="preserve"> изградената сграда на </w:t>
      </w:r>
      <w:r w:rsidRPr="00983F87">
        <w:rPr>
          <w:rFonts w:ascii="Times New Roman" w:hAnsi="Times New Roman"/>
          <w:iCs/>
          <w:sz w:val="24"/>
          <w:szCs w:val="24"/>
          <w:shd w:val="clear" w:color="auto" w:fill="FEFEFE"/>
          <w:lang w:val="ru-RU"/>
        </w:rPr>
        <w:t>МВЕЦ “Рударка“ и</w:t>
      </w:r>
      <w:r w:rsidRPr="00983F87">
        <w:rPr>
          <w:rFonts w:ascii="Times New Roman" w:hAnsi="Times New Roman"/>
          <w:sz w:val="24"/>
          <w:szCs w:val="24"/>
          <w:lang w:val="en-US"/>
        </w:rPr>
        <w:t xml:space="preserve"> </w:t>
      </w:r>
      <w:r w:rsidRPr="00983F87">
        <w:rPr>
          <w:rFonts w:ascii="Times New Roman" w:hAnsi="Times New Roman"/>
          <w:sz w:val="24"/>
          <w:szCs w:val="24"/>
        </w:rPr>
        <w:t xml:space="preserve">промяна на географските координати и надморска височина </w:t>
      </w:r>
      <w:r w:rsidRPr="00983F87">
        <w:rPr>
          <w:rFonts w:ascii="Times New Roman" w:hAnsi="Times New Roman"/>
          <w:iCs/>
          <w:sz w:val="24"/>
          <w:szCs w:val="24"/>
          <w:shd w:val="clear" w:color="auto" w:fill="FEFEFE"/>
          <w:lang w:val="ru-RU"/>
        </w:rPr>
        <w:t>точка от изградената сграда на МВЕЦ “Рударка“;</w:t>
      </w:r>
    </w:p>
    <w:p w:rsidR="00C95E9D" w:rsidRPr="00983F87" w:rsidRDefault="00983F87" w:rsidP="00983F87">
      <w:pPr>
        <w:pStyle w:val="2"/>
        <w:numPr>
          <w:ilvl w:val="1"/>
          <w:numId w:val="25"/>
        </w:numPr>
        <w:tabs>
          <w:tab w:val="left" w:pos="1276"/>
        </w:tabs>
        <w:spacing w:before="120" w:after="120"/>
        <w:ind w:left="0" w:firstLine="993"/>
        <w:jc w:val="both"/>
        <w:rPr>
          <w:rFonts w:ascii="Times New Roman" w:hAnsi="Times New Roman"/>
          <w:sz w:val="24"/>
          <w:szCs w:val="24"/>
          <w:lang w:val="ru-RU"/>
        </w:rPr>
      </w:pPr>
      <w:r w:rsidRPr="00983F87">
        <w:rPr>
          <w:rFonts w:ascii="Times New Roman" w:hAnsi="Times New Roman"/>
          <w:sz w:val="24"/>
          <w:szCs w:val="24"/>
        </w:rPr>
        <w:t>Промяна на срок на завършване на строителството и началния срок за упражняване на правото на водовземане.</w:t>
      </w:r>
    </w:p>
    <w:p w:rsidR="00C95E9D" w:rsidRPr="00983F87" w:rsidRDefault="00C95E9D" w:rsidP="00C95E9D">
      <w:pPr>
        <w:numPr>
          <w:ilvl w:val="0"/>
          <w:numId w:val="17"/>
        </w:numPr>
        <w:tabs>
          <w:tab w:val="clear" w:pos="720"/>
          <w:tab w:val="num" w:pos="993"/>
        </w:tabs>
        <w:overflowPunct w:val="0"/>
        <w:autoSpaceDE w:val="0"/>
        <w:autoSpaceDN w:val="0"/>
        <w:adjustRightInd w:val="0"/>
        <w:spacing w:after="120" w:line="240" w:lineRule="auto"/>
        <w:ind w:left="0" w:firstLine="709"/>
        <w:jc w:val="both"/>
        <w:rPr>
          <w:rFonts w:ascii="Times New Roman" w:hAnsi="Times New Roman"/>
          <w:sz w:val="24"/>
          <w:szCs w:val="24"/>
          <w:lang w:val="ru-RU"/>
        </w:rPr>
      </w:pPr>
      <w:r w:rsidRPr="00983F87">
        <w:rPr>
          <w:rFonts w:ascii="Times New Roman" w:hAnsi="Times New Roman"/>
          <w:sz w:val="24"/>
          <w:szCs w:val="24"/>
          <w:lang w:val="ru-RU"/>
        </w:rPr>
        <w:t xml:space="preserve">Към заявлението са приложени изискващите се от Закона за водите, Наредбата за ползването на повърхностните води (ДВ бр. 25/ 2021 г.) и одобрения от Министъра на околната среда и водите образец на заявление за откриване на процедура за продължаване срока на действие на разрешително за </w:t>
      </w:r>
      <w:r w:rsidR="00983F87" w:rsidRPr="00983F87">
        <w:rPr>
          <w:rFonts w:ascii="Times New Roman" w:hAnsi="Times New Roman"/>
          <w:sz w:val="24"/>
          <w:szCs w:val="24"/>
          <w:lang w:val="ru-RU"/>
        </w:rPr>
        <w:t>водовземане от</w:t>
      </w:r>
      <w:r w:rsidRPr="00983F87">
        <w:rPr>
          <w:rFonts w:ascii="Times New Roman" w:hAnsi="Times New Roman"/>
          <w:sz w:val="24"/>
          <w:szCs w:val="24"/>
          <w:lang w:val="ru-RU"/>
        </w:rPr>
        <w:t xml:space="preserve"> </w:t>
      </w:r>
      <w:r w:rsidR="00983F87" w:rsidRPr="00983F87">
        <w:rPr>
          <w:rFonts w:ascii="Times New Roman" w:hAnsi="Times New Roman"/>
          <w:sz w:val="24"/>
          <w:szCs w:val="24"/>
          <w:lang w:val="ru-RU"/>
        </w:rPr>
        <w:t xml:space="preserve">повърхностен </w:t>
      </w:r>
      <w:r w:rsidRPr="00983F87">
        <w:rPr>
          <w:rFonts w:ascii="Times New Roman" w:hAnsi="Times New Roman"/>
          <w:sz w:val="24"/>
          <w:szCs w:val="24"/>
          <w:lang w:val="ru-RU"/>
        </w:rPr>
        <w:t>воден обект, документи.</w:t>
      </w:r>
    </w:p>
    <w:p w:rsidR="00C95E9D" w:rsidRPr="00983F87" w:rsidRDefault="00C95E9D" w:rsidP="00C95E9D">
      <w:pPr>
        <w:numPr>
          <w:ilvl w:val="0"/>
          <w:numId w:val="17"/>
        </w:numPr>
        <w:tabs>
          <w:tab w:val="clear" w:pos="720"/>
          <w:tab w:val="num" w:pos="993"/>
        </w:tabs>
        <w:overflowPunct w:val="0"/>
        <w:autoSpaceDE w:val="0"/>
        <w:autoSpaceDN w:val="0"/>
        <w:adjustRightInd w:val="0"/>
        <w:spacing w:after="0" w:line="240" w:lineRule="auto"/>
        <w:ind w:left="0" w:firstLine="709"/>
        <w:jc w:val="both"/>
        <w:rPr>
          <w:rFonts w:ascii="Times New Roman" w:hAnsi="Times New Roman"/>
          <w:sz w:val="24"/>
          <w:szCs w:val="24"/>
          <w:lang w:val="ru-RU"/>
        </w:rPr>
      </w:pPr>
      <w:r w:rsidRPr="00983F87">
        <w:rPr>
          <w:rFonts w:ascii="Times New Roman" w:hAnsi="Times New Roman"/>
          <w:sz w:val="24"/>
          <w:szCs w:val="24"/>
          <w:lang w:val="ru-RU"/>
        </w:rPr>
        <w:t xml:space="preserve">На </w:t>
      </w:r>
      <w:r w:rsidR="00983F87" w:rsidRPr="00983F87">
        <w:rPr>
          <w:rFonts w:ascii="Times New Roman" w:hAnsi="Times New Roman"/>
          <w:sz w:val="24"/>
          <w:szCs w:val="24"/>
          <w:lang w:val="ru-RU"/>
        </w:rPr>
        <w:t>31</w:t>
      </w:r>
      <w:r w:rsidRPr="00983F87">
        <w:rPr>
          <w:rFonts w:ascii="Times New Roman" w:hAnsi="Times New Roman"/>
          <w:sz w:val="24"/>
          <w:szCs w:val="24"/>
          <w:lang w:val="ru-RU"/>
        </w:rPr>
        <w:t>.0</w:t>
      </w:r>
      <w:r w:rsidR="00983F87" w:rsidRPr="00983F87">
        <w:rPr>
          <w:rFonts w:ascii="Times New Roman" w:hAnsi="Times New Roman"/>
          <w:sz w:val="24"/>
          <w:szCs w:val="24"/>
          <w:lang w:val="ru-RU"/>
        </w:rPr>
        <w:t>7</w:t>
      </w:r>
      <w:r w:rsidRPr="00983F87">
        <w:rPr>
          <w:rFonts w:ascii="Times New Roman" w:hAnsi="Times New Roman"/>
          <w:sz w:val="24"/>
          <w:szCs w:val="24"/>
          <w:lang w:val="ru-RU"/>
        </w:rPr>
        <w:t xml:space="preserve">.2026 г. на интернет страницата на БДДР е извършено публично обявление съгласно чл. 62а, ал. 1 във връзка с чл. 75, ал. 1 от Закона за водите, на съобщение в което са посочени подлежащите на публично обявяване изменения, които ще бъдат направени в Разрешително </w:t>
      </w:r>
      <w:r w:rsidRPr="00983F87">
        <w:rPr>
          <w:rFonts w:ascii="Times New Roman" w:hAnsi="Times New Roman"/>
          <w:sz w:val="24"/>
          <w:szCs w:val="24"/>
        </w:rPr>
        <w:t xml:space="preserve">№ </w:t>
      </w:r>
      <w:r w:rsidR="00983F87" w:rsidRPr="00983F87">
        <w:rPr>
          <w:rFonts w:ascii="Times New Roman" w:hAnsi="Times New Roman"/>
          <w:sz w:val="24"/>
          <w:szCs w:val="24"/>
          <w:lang w:val="ru-RU"/>
        </w:rPr>
        <w:t>11140055/ 07.08.2009</w:t>
      </w:r>
      <w:r w:rsidRPr="00983F87">
        <w:rPr>
          <w:rFonts w:ascii="Times New Roman" w:hAnsi="Times New Roman"/>
          <w:sz w:val="24"/>
          <w:szCs w:val="24"/>
        </w:rPr>
        <w:t xml:space="preserve"> г.</w:t>
      </w:r>
      <w:r w:rsidRPr="00983F87">
        <w:rPr>
          <w:rFonts w:ascii="Times New Roman" w:hAnsi="Times New Roman"/>
          <w:sz w:val="24"/>
          <w:szCs w:val="24"/>
          <w:lang w:val="ru-RU"/>
        </w:rPr>
        <w:t xml:space="preserve"> Същото съобщение е публично обявено на </w:t>
      </w:r>
      <w:r w:rsidR="000A00A3" w:rsidRPr="00983F87">
        <w:rPr>
          <w:rFonts w:ascii="Times New Roman" w:hAnsi="Times New Roman"/>
          <w:sz w:val="24"/>
          <w:szCs w:val="24"/>
          <w:lang w:val="ru-RU"/>
        </w:rPr>
        <w:t>0</w:t>
      </w:r>
      <w:r w:rsidR="00983F87" w:rsidRPr="00983F87">
        <w:rPr>
          <w:rFonts w:ascii="Times New Roman" w:hAnsi="Times New Roman"/>
          <w:sz w:val="24"/>
          <w:szCs w:val="24"/>
          <w:lang w:val="ru-RU"/>
        </w:rPr>
        <w:t>3</w:t>
      </w:r>
      <w:r w:rsidRPr="00983F87">
        <w:rPr>
          <w:rFonts w:ascii="Times New Roman" w:hAnsi="Times New Roman"/>
          <w:sz w:val="24"/>
          <w:szCs w:val="24"/>
          <w:lang w:val="ru-RU"/>
        </w:rPr>
        <w:t>.0</w:t>
      </w:r>
      <w:r w:rsidR="00983F87" w:rsidRPr="00983F87">
        <w:rPr>
          <w:rFonts w:ascii="Times New Roman" w:hAnsi="Times New Roman"/>
          <w:sz w:val="24"/>
          <w:szCs w:val="24"/>
          <w:lang w:val="ru-RU"/>
        </w:rPr>
        <w:t>9</w:t>
      </w:r>
      <w:r w:rsidRPr="00983F87">
        <w:rPr>
          <w:rFonts w:ascii="Times New Roman" w:hAnsi="Times New Roman"/>
          <w:sz w:val="24"/>
          <w:szCs w:val="24"/>
          <w:lang w:val="ru-RU"/>
        </w:rPr>
        <w:t xml:space="preserve">.2026 г. на интернет страницата на Община </w:t>
      </w:r>
      <w:r w:rsidR="000A00A3" w:rsidRPr="00983F87">
        <w:rPr>
          <w:rFonts w:ascii="Times New Roman" w:hAnsi="Times New Roman"/>
          <w:sz w:val="24"/>
          <w:szCs w:val="24"/>
        </w:rPr>
        <w:t>Ботевград</w:t>
      </w:r>
      <w:r w:rsidRPr="00983F87">
        <w:rPr>
          <w:rFonts w:ascii="Times New Roman" w:hAnsi="Times New Roman"/>
          <w:sz w:val="24"/>
          <w:szCs w:val="24"/>
        </w:rPr>
        <w:t>, Софийска област</w:t>
      </w:r>
      <w:r w:rsidRPr="00983F87">
        <w:rPr>
          <w:rFonts w:ascii="Times New Roman" w:hAnsi="Times New Roman"/>
          <w:sz w:val="24"/>
          <w:szCs w:val="24"/>
          <w:lang w:val="ru-RU"/>
        </w:rPr>
        <w:t xml:space="preserve"> и на информационното табло в </w:t>
      </w:r>
      <w:r w:rsidR="000A00A3" w:rsidRPr="00983F87">
        <w:rPr>
          <w:rFonts w:ascii="Times New Roman" w:hAnsi="Times New Roman"/>
          <w:sz w:val="24"/>
          <w:szCs w:val="24"/>
          <w:lang w:val="ru-RU"/>
        </w:rPr>
        <w:t xml:space="preserve">ЦАО </w:t>
      </w:r>
      <w:r w:rsidR="000A00A3" w:rsidRPr="00983F87">
        <w:rPr>
          <w:rFonts w:ascii="Times New Roman" w:hAnsi="Times New Roman"/>
          <w:sz w:val="24"/>
          <w:szCs w:val="24"/>
          <w:lang w:val="en-US"/>
        </w:rPr>
        <w:t>(</w:t>
      </w:r>
      <w:r w:rsidR="000A00A3" w:rsidRPr="00983F87">
        <w:rPr>
          <w:rFonts w:ascii="Times New Roman" w:hAnsi="Times New Roman"/>
          <w:sz w:val="24"/>
          <w:szCs w:val="24"/>
        </w:rPr>
        <w:t>партер</w:t>
      </w:r>
      <w:r w:rsidR="000A00A3" w:rsidRPr="00983F87">
        <w:rPr>
          <w:rFonts w:ascii="Times New Roman" w:hAnsi="Times New Roman"/>
          <w:sz w:val="24"/>
          <w:szCs w:val="24"/>
          <w:lang w:val="en-US"/>
        </w:rPr>
        <w:t xml:space="preserve">) </w:t>
      </w:r>
      <w:r w:rsidRPr="00983F87">
        <w:rPr>
          <w:rFonts w:ascii="Times New Roman" w:hAnsi="Times New Roman"/>
          <w:sz w:val="24"/>
          <w:szCs w:val="24"/>
          <w:lang w:val="ru-RU"/>
        </w:rPr>
        <w:t>на общината. В 14-дневния срок на публичните обявления не са постъпили възражения и/или предложения, относно обявеното съобщение.</w:t>
      </w:r>
    </w:p>
    <w:p w:rsidR="00C95E9D" w:rsidRPr="00983F87" w:rsidRDefault="00C95E9D" w:rsidP="00C95E9D">
      <w:pPr>
        <w:spacing w:before="120" w:after="0" w:line="254" w:lineRule="auto"/>
        <w:ind w:firstLine="720"/>
        <w:jc w:val="both"/>
        <w:rPr>
          <w:rFonts w:ascii="Times New Roman" w:hAnsi="Times New Roman"/>
          <w:iCs/>
          <w:sz w:val="24"/>
          <w:szCs w:val="24"/>
          <w:lang w:val="ru-RU"/>
        </w:rPr>
      </w:pPr>
      <w:r w:rsidRPr="00983F87">
        <w:rPr>
          <w:rFonts w:ascii="Times New Roman" w:hAnsi="Times New Roman"/>
          <w:iCs/>
          <w:sz w:val="24"/>
          <w:szCs w:val="24"/>
          <w:lang w:val="ru-RU"/>
        </w:rPr>
        <w:t>След преценка на изложените фактически и правни основания,</w:t>
      </w:r>
    </w:p>
    <w:p w:rsidR="00C95E9D" w:rsidRPr="00983F87" w:rsidRDefault="00C95E9D" w:rsidP="00C95E9D">
      <w:pPr>
        <w:spacing w:after="0" w:line="254" w:lineRule="auto"/>
        <w:ind w:firstLine="720"/>
        <w:jc w:val="both"/>
        <w:rPr>
          <w:rFonts w:ascii="Times New Roman" w:hAnsi="Times New Roman"/>
          <w:iCs/>
          <w:sz w:val="24"/>
          <w:szCs w:val="24"/>
          <w:lang w:val="ru-RU"/>
        </w:rPr>
      </w:pPr>
    </w:p>
    <w:p w:rsidR="00C95E9D" w:rsidRPr="00F9478F" w:rsidRDefault="00C95E9D" w:rsidP="00C95E9D">
      <w:pPr>
        <w:spacing w:after="0"/>
        <w:jc w:val="center"/>
        <w:rPr>
          <w:rFonts w:ascii="Times New Roman" w:hAnsi="Times New Roman"/>
          <w:b/>
          <w:sz w:val="28"/>
          <w:szCs w:val="28"/>
          <w:lang w:val="ru-RU"/>
        </w:rPr>
      </w:pPr>
      <w:r w:rsidRPr="00F9478F">
        <w:rPr>
          <w:rFonts w:ascii="Times New Roman" w:hAnsi="Times New Roman"/>
          <w:b/>
          <w:sz w:val="28"/>
          <w:szCs w:val="28"/>
          <w:lang w:val="ru-RU"/>
        </w:rPr>
        <w:t>Р Е Ш И Х:</w:t>
      </w:r>
    </w:p>
    <w:p w:rsidR="00C95E9D" w:rsidRPr="00F9478F" w:rsidRDefault="00C95E9D" w:rsidP="00C95E9D">
      <w:pPr>
        <w:overflowPunct w:val="0"/>
        <w:autoSpaceDE w:val="0"/>
        <w:autoSpaceDN w:val="0"/>
        <w:adjustRightInd w:val="0"/>
        <w:spacing w:after="0" w:line="240" w:lineRule="auto"/>
        <w:ind w:firstLine="709"/>
        <w:jc w:val="both"/>
        <w:rPr>
          <w:rFonts w:ascii="Times New Roman" w:hAnsi="Times New Roman"/>
          <w:sz w:val="24"/>
          <w:szCs w:val="24"/>
          <w:lang w:val="ru-RU"/>
        </w:rPr>
      </w:pPr>
    </w:p>
    <w:p w:rsidR="00C95E9D" w:rsidRDefault="00C95E9D" w:rsidP="00C95E9D">
      <w:pPr>
        <w:overflowPunct w:val="0"/>
        <w:autoSpaceDE w:val="0"/>
        <w:autoSpaceDN w:val="0"/>
        <w:adjustRightInd w:val="0"/>
        <w:spacing w:after="0" w:line="240" w:lineRule="auto"/>
        <w:ind w:firstLine="709"/>
        <w:jc w:val="both"/>
        <w:rPr>
          <w:rFonts w:ascii="Times New Roman" w:hAnsi="Times New Roman"/>
          <w:b/>
          <w:sz w:val="24"/>
          <w:szCs w:val="24"/>
          <w:lang w:val="ru-RU"/>
        </w:rPr>
      </w:pPr>
      <w:r w:rsidRPr="00F9478F">
        <w:rPr>
          <w:rFonts w:ascii="Times New Roman" w:hAnsi="Times New Roman"/>
          <w:b/>
          <w:sz w:val="24"/>
          <w:szCs w:val="24"/>
          <w:lang w:val="ru-RU"/>
        </w:rPr>
        <w:t>На основание</w:t>
      </w:r>
      <w:r w:rsidRPr="00F9478F">
        <w:rPr>
          <w:rFonts w:ascii="Times New Roman" w:hAnsi="Times New Roman"/>
          <w:b/>
          <w:sz w:val="24"/>
          <w:szCs w:val="24"/>
        </w:rPr>
        <w:t xml:space="preserve"> чл. 76, ал. 1, т. 1 </w:t>
      </w:r>
      <w:r w:rsidRPr="00F9478F">
        <w:rPr>
          <w:rFonts w:ascii="Times New Roman" w:hAnsi="Times New Roman"/>
          <w:b/>
          <w:sz w:val="24"/>
          <w:szCs w:val="24"/>
          <w:lang w:val="ru-RU"/>
        </w:rPr>
        <w:t xml:space="preserve">във връзка с чл. 72, ал. 1, т. 2; чл. 78, ал. 2 във връзка с чл. 78а, т. 2 и чл. 52, ал. 1, т. 4 от Закона за водите (ЗВ), ИЗМЕНЯМ и ПРОДЪЛЖАВАМ СРОКА НА ДЕЙСТВИЕ на </w:t>
      </w:r>
      <w:r w:rsidR="0016238D" w:rsidRPr="00F9478F">
        <w:rPr>
          <w:rFonts w:ascii="Times New Roman" w:hAnsi="Times New Roman"/>
          <w:b/>
          <w:sz w:val="24"/>
          <w:szCs w:val="24"/>
          <w:lang w:val="ru-RU"/>
        </w:rPr>
        <w:t xml:space="preserve">Разрешително </w:t>
      </w:r>
      <w:r w:rsidR="00F9478F" w:rsidRPr="00F9478F">
        <w:rPr>
          <w:rFonts w:ascii="Times New Roman" w:hAnsi="Times New Roman"/>
          <w:b/>
          <w:sz w:val="24"/>
          <w:szCs w:val="24"/>
          <w:lang w:val="ru-RU"/>
        </w:rPr>
        <w:t>№ 11140055/ 07.08.2009 г. за водовземане (</w:t>
      </w:r>
      <w:r w:rsidR="00F9478F" w:rsidRPr="00F9478F">
        <w:rPr>
          <w:rFonts w:ascii="Times New Roman" w:hAnsi="Times New Roman"/>
          <w:b/>
          <w:sz w:val="24"/>
          <w:szCs w:val="24"/>
        </w:rPr>
        <w:t>РВ</w:t>
      </w:r>
      <w:r w:rsidR="00F9478F" w:rsidRPr="00F9478F">
        <w:rPr>
          <w:rFonts w:ascii="Times New Roman" w:hAnsi="Times New Roman"/>
          <w:b/>
          <w:sz w:val="24"/>
          <w:szCs w:val="24"/>
          <w:lang w:val="ru-RU"/>
        </w:rPr>
        <w:t>)</w:t>
      </w:r>
      <w:r w:rsidR="00F9478F" w:rsidRPr="00F9478F">
        <w:rPr>
          <w:rFonts w:ascii="Times New Roman" w:hAnsi="Times New Roman"/>
          <w:b/>
          <w:sz w:val="24"/>
          <w:szCs w:val="24"/>
        </w:rPr>
        <w:t xml:space="preserve"> </w:t>
      </w:r>
      <w:r w:rsidR="00F9478F" w:rsidRPr="00F9478F">
        <w:rPr>
          <w:rFonts w:ascii="Times New Roman" w:hAnsi="Times New Roman"/>
          <w:b/>
          <w:sz w:val="24"/>
          <w:szCs w:val="24"/>
          <w:lang w:val="ru-RU"/>
        </w:rPr>
        <w:t xml:space="preserve">от повърхностен воден обект – река </w:t>
      </w:r>
      <w:r w:rsidR="00F9478F" w:rsidRPr="00F9478F">
        <w:rPr>
          <w:rFonts w:ascii="Times New Roman" w:hAnsi="Times New Roman"/>
          <w:b/>
          <w:sz w:val="24"/>
          <w:szCs w:val="24"/>
        </w:rPr>
        <w:t xml:space="preserve">Канщица, </w:t>
      </w:r>
      <w:r w:rsidR="00F9478F" w:rsidRPr="00F9478F">
        <w:rPr>
          <w:rFonts w:ascii="Times New Roman" w:hAnsi="Times New Roman"/>
          <w:b/>
          <w:sz w:val="24"/>
          <w:szCs w:val="24"/>
          <w:lang w:val="ru-RU"/>
        </w:rPr>
        <w:t xml:space="preserve">с цел на водовземането </w:t>
      </w:r>
      <w:r w:rsidR="00F9478F" w:rsidRPr="00F9478F">
        <w:rPr>
          <w:rFonts w:ascii="Times New Roman" w:hAnsi="Times New Roman"/>
          <w:b/>
          <w:sz w:val="24"/>
          <w:szCs w:val="24"/>
        </w:rPr>
        <w:t>– производство на електроенергия и с място на използване на водите – малка водноелектрическа централа (МВЕЦ) „Рударка“</w:t>
      </w:r>
      <w:r w:rsidR="00F9478F" w:rsidRPr="00F9478F">
        <w:rPr>
          <w:rFonts w:ascii="Times New Roman" w:hAnsi="Times New Roman"/>
          <w:b/>
          <w:sz w:val="24"/>
          <w:szCs w:val="24"/>
          <w:lang w:val="ru-RU"/>
        </w:rPr>
        <w:t xml:space="preserve"> в неурбанизираната територия от землището на </w:t>
      </w:r>
      <w:r w:rsidR="00F9478F" w:rsidRPr="00F9478F">
        <w:rPr>
          <w:rFonts w:ascii="Times New Roman" w:hAnsi="Times New Roman"/>
          <w:b/>
          <w:sz w:val="24"/>
          <w:szCs w:val="24"/>
        </w:rPr>
        <w:t>с. Краево, общ. Ботевград, Софийска област</w:t>
      </w:r>
      <w:r w:rsidRPr="00F9478F">
        <w:rPr>
          <w:rFonts w:ascii="Times New Roman" w:hAnsi="Times New Roman"/>
          <w:b/>
          <w:sz w:val="24"/>
          <w:szCs w:val="24"/>
          <w:lang w:val="ru-RU"/>
        </w:rPr>
        <w:t xml:space="preserve">, с титуляр </w:t>
      </w:r>
      <w:r w:rsidR="0016238D" w:rsidRPr="00F9478F">
        <w:rPr>
          <w:rFonts w:ascii="Times New Roman" w:hAnsi="Times New Roman"/>
          <w:b/>
          <w:sz w:val="24"/>
          <w:szCs w:val="24"/>
        </w:rPr>
        <w:t>„Собек“ ООД гр. София, Столична община, обл. София град,</w:t>
      </w:r>
      <w:r w:rsidR="0016238D" w:rsidRPr="00F9478F">
        <w:rPr>
          <w:rFonts w:ascii="Times New Roman" w:hAnsi="Times New Roman"/>
          <w:b/>
          <w:sz w:val="24"/>
          <w:szCs w:val="24"/>
          <w:lang w:val="ru-RU"/>
        </w:rPr>
        <w:t xml:space="preserve"> с </w:t>
      </w:r>
      <w:r w:rsidR="0016238D" w:rsidRPr="00F9478F">
        <w:rPr>
          <w:rFonts w:ascii="Times New Roman" w:hAnsi="Times New Roman"/>
          <w:b/>
          <w:bCs/>
          <w:sz w:val="24"/>
          <w:szCs w:val="24"/>
        </w:rPr>
        <w:t xml:space="preserve">ЕИК </w:t>
      </w:r>
      <w:r w:rsidR="0016238D" w:rsidRPr="00F9478F">
        <w:rPr>
          <w:rFonts w:ascii="Times New Roman" w:hAnsi="Times New Roman"/>
          <w:b/>
          <w:sz w:val="24"/>
          <w:szCs w:val="24"/>
        </w:rPr>
        <w:t>200184381</w:t>
      </w:r>
      <w:r w:rsidRPr="00F9478F">
        <w:rPr>
          <w:rFonts w:ascii="Times New Roman" w:hAnsi="Times New Roman"/>
          <w:b/>
          <w:sz w:val="24"/>
          <w:szCs w:val="24"/>
          <w:lang w:val="ru-RU"/>
        </w:rPr>
        <w:t xml:space="preserve">, издадено от </w:t>
      </w:r>
      <w:r w:rsidRPr="00F9478F">
        <w:rPr>
          <w:rFonts w:ascii="Times New Roman" w:hAnsi="Times New Roman"/>
          <w:b/>
          <w:sz w:val="24"/>
          <w:szCs w:val="24"/>
        </w:rPr>
        <w:t xml:space="preserve">Директора на </w:t>
      </w:r>
      <w:r w:rsidRPr="00C3347B">
        <w:rPr>
          <w:rFonts w:ascii="Times New Roman" w:hAnsi="Times New Roman"/>
          <w:b/>
          <w:sz w:val="24"/>
          <w:szCs w:val="24"/>
          <w:lang w:val="ru-RU"/>
        </w:rPr>
        <w:t>Басейнова дирекция “Дунавски район” гр. Плевен, както следва:</w:t>
      </w:r>
    </w:p>
    <w:p w:rsidR="00C3347B" w:rsidRPr="00834B10" w:rsidRDefault="00C3347B" w:rsidP="00C3347B">
      <w:pPr>
        <w:pStyle w:val="NoSpacing1"/>
        <w:numPr>
          <w:ilvl w:val="0"/>
          <w:numId w:val="19"/>
        </w:numPr>
        <w:tabs>
          <w:tab w:val="left" w:pos="993"/>
        </w:tabs>
        <w:spacing w:before="120" w:after="120"/>
        <w:ind w:left="0" w:firstLine="709"/>
        <w:jc w:val="both"/>
        <w:rPr>
          <w:rFonts w:ascii="Times New Roman" w:hAnsi="Times New Roman"/>
          <w:sz w:val="24"/>
          <w:szCs w:val="24"/>
          <w:lang w:val="ru-RU"/>
        </w:rPr>
      </w:pPr>
      <w:r w:rsidRPr="00834B10">
        <w:rPr>
          <w:rFonts w:ascii="Times New Roman" w:hAnsi="Times New Roman"/>
          <w:sz w:val="24"/>
          <w:szCs w:val="24"/>
          <w:lang w:val="ru-RU"/>
        </w:rPr>
        <w:t>Текстът</w:t>
      </w:r>
      <w:r w:rsidRPr="00834B10">
        <w:rPr>
          <w:rFonts w:ascii="Times New Roman" w:hAnsi="Times New Roman"/>
          <w:sz w:val="24"/>
          <w:szCs w:val="24"/>
        </w:rPr>
        <w:t xml:space="preserve"> в </w:t>
      </w:r>
      <w:r w:rsidRPr="00834B10">
        <w:rPr>
          <w:rFonts w:ascii="Times New Roman" w:hAnsi="Times New Roman"/>
          <w:sz w:val="24"/>
          <w:szCs w:val="24"/>
          <w:lang w:val="ru-RU"/>
        </w:rPr>
        <w:t xml:space="preserve">раздел </w:t>
      </w:r>
      <w:r w:rsidRPr="00834B10">
        <w:rPr>
          <w:rFonts w:ascii="Times New Roman" w:hAnsi="Times New Roman"/>
          <w:bCs/>
          <w:sz w:val="24"/>
          <w:szCs w:val="24"/>
          <w:lang w:val="ru-RU"/>
        </w:rPr>
        <w:t>“</w:t>
      </w:r>
      <w:r w:rsidRPr="00834B10">
        <w:rPr>
          <w:rFonts w:ascii="Times New Roman" w:hAnsi="Times New Roman"/>
          <w:sz w:val="24"/>
          <w:szCs w:val="24"/>
          <w:lang w:val="ru-RU"/>
        </w:rPr>
        <w:t>Срок на действие на разрешително</w:t>
      </w:r>
      <w:r w:rsidRPr="00834B10">
        <w:rPr>
          <w:rFonts w:ascii="Times New Roman" w:hAnsi="Times New Roman"/>
          <w:bCs/>
          <w:sz w:val="24"/>
          <w:szCs w:val="24"/>
        </w:rPr>
        <w:t>то</w:t>
      </w:r>
      <w:r w:rsidRPr="00834B10">
        <w:rPr>
          <w:rFonts w:ascii="Times New Roman" w:hAnsi="Times New Roman"/>
          <w:bCs/>
          <w:sz w:val="24"/>
          <w:szCs w:val="24"/>
          <w:lang w:val="ru-RU"/>
        </w:rPr>
        <w:t xml:space="preserve">” </w:t>
      </w:r>
      <w:r w:rsidRPr="00834B10">
        <w:rPr>
          <w:rFonts w:ascii="Times New Roman" w:hAnsi="Times New Roman"/>
          <w:sz w:val="24"/>
          <w:szCs w:val="24"/>
          <w:lang w:val="ru-RU"/>
        </w:rPr>
        <w:t xml:space="preserve">на </w:t>
      </w:r>
      <w:r w:rsidRPr="00834B10">
        <w:rPr>
          <w:rFonts w:ascii="Times New Roman" w:hAnsi="Times New Roman"/>
          <w:sz w:val="24"/>
          <w:szCs w:val="24"/>
        </w:rPr>
        <w:t>Разрешително</w:t>
      </w:r>
      <w:r w:rsidRPr="00834B10">
        <w:rPr>
          <w:rFonts w:ascii="Times New Roman" w:hAnsi="Times New Roman"/>
          <w:sz w:val="24"/>
          <w:szCs w:val="24"/>
          <w:lang w:val="ru-RU"/>
        </w:rPr>
        <w:t xml:space="preserve"> </w:t>
      </w:r>
      <w:r w:rsidRPr="00834B10">
        <w:rPr>
          <w:rFonts w:ascii="Times New Roman" w:hAnsi="Times New Roman"/>
          <w:sz w:val="24"/>
          <w:szCs w:val="24"/>
        </w:rPr>
        <w:t xml:space="preserve">№ </w:t>
      </w:r>
      <w:r w:rsidRPr="00834B10">
        <w:rPr>
          <w:rFonts w:ascii="Times New Roman" w:hAnsi="Times New Roman"/>
          <w:sz w:val="24"/>
          <w:szCs w:val="24"/>
          <w:lang w:val="ru-RU"/>
        </w:rPr>
        <w:t>11140055/ 07.08.2009</w:t>
      </w:r>
      <w:r w:rsidRPr="00834B10">
        <w:rPr>
          <w:rFonts w:ascii="Times New Roman" w:hAnsi="Times New Roman"/>
          <w:sz w:val="24"/>
          <w:szCs w:val="24"/>
        </w:rPr>
        <w:t xml:space="preserve"> г.</w:t>
      </w:r>
      <w:r w:rsidRPr="00834B10">
        <w:rPr>
          <w:rFonts w:ascii="Times New Roman" w:hAnsi="Times New Roman"/>
          <w:sz w:val="24"/>
          <w:szCs w:val="24"/>
          <w:lang w:val="ru-RU"/>
        </w:rPr>
        <w:t xml:space="preserve"> се изменя във вида:</w:t>
      </w:r>
    </w:p>
    <w:tbl>
      <w:tblPr>
        <w:tblW w:w="9791" w:type="dxa"/>
        <w:tblLayout w:type="fixed"/>
        <w:tblCellMar>
          <w:left w:w="0" w:type="dxa"/>
          <w:right w:w="0" w:type="dxa"/>
        </w:tblCellMar>
        <w:tblLook w:val="04A0" w:firstRow="1" w:lastRow="0" w:firstColumn="1" w:lastColumn="0" w:noHBand="0" w:noVBand="1"/>
      </w:tblPr>
      <w:tblGrid>
        <w:gridCol w:w="2420"/>
        <w:gridCol w:w="7371"/>
      </w:tblGrid>
      <w:tr w:rsidR="00834B10" w:rsidRPr="00834B10" w:rsidTr="00D54917">
        <w:trPr>
          <w:trHeight w:val="425"/>
        </w:trPr>
        <w:tc>
          <w:tcPr>
            <w:tcW w:w="2420" w:type="dxa"/>
            <w:tcBorders>
              <w:top w:val="single" w:sz="8" w:space="0" w:color="000000"/>
              <w:left w:val="single" w:sz="8" w:space="0" w:color="000000"/>
              <w:bottom w:val="single" w:sz="8" w:space="0" w:color="000000"/>
              <w:right w:val="single" w:sz="8" w:space="0" w:color="000000"/>
            </w:tcBorders>
            <w:hideMark/>
          </w:tcPr>
          <w:p w:rsidR="00C3347B" w:rsidRPr="00834B10" w:rsidRDefault="00C3347B" w:rsidP="00D54917">
            <w:pPr>
              <w:pStyle w:val="ab"/>
              <w:spacing w:before="80" w:after="80"/>
              <w:ind w:left="152"/>
              <w:rPr>
                <w:rFonts w:ascii="Times New Roman" w:hAnsi="Times New Roman"/>
                <w:sz w:val="24"/>
                <w:szCs w:val="24"/>
              </w:rPr>
            </w:pPr>
            <w:r w:rsidRPr="00834B10">
              <w:rPr>
                <w:rFonts w:ascii="Times New Roman" w:hAnsi="Times New Roman"/>
                <w:sz w:val="24"/>
                <w:szCs w:val="24"/>
                <w:lang w:val="ru-RU"/>
              </w:rPr>
              <w:t>Срок на действие на разрешително</w:t>
            </w:r>
            <w:r w:rsidRPr="00834B10">
              <w:rPr>
                <w:rFonts w:ascii="Times New Roman" w:hAnsi="Times New Roman"/>
                <w:bCs/>
                <w:sz w:val="24"/>
                <w:szCs w:val="24"/>
              </w:rPr>
              <w:t>то</w:t>
            </w:r>
            <w:r w:rsidRPr="00834B10">
              <w:rPr>
                <w:rFonts w:ascii="Times New Roman" w:hAnsi="Times New Roman"/>
                <w:sz w:val="24"/>
                <w:szCs w:val="24"/>
              </w:rPr>
              <w:t>:</w:t>
            </w:r>
          </w:p>
        </w:tc>
        <w:tc>
          <w:tcPr>
            <w:tcW w:w="7371" w:type="dxa"/>
            <w:tcBorders>
              <w:top w:val="single" w:sz="8" w:space="0" w:color="000000"/>
              <w:left w:val="single" w:sz="8" w:space="0" w:color="000000"/>
              <w:bottom w:val="single" w:sz="8" w:space="0" w:color="000000"/>
              <w:right w:val="single" w:sz="8" w:space="0" w:color="000000"/>
            </w:tcBorders>
            <w:hideMark/>
          </w:tcPr>
          <w:p w:rsidR="00C3347B" w:rsidRPr="00834B10" w:rsidRDefault="00C3347B" w:rsidP="00D54917">
            <w:pPr>
              <w:spacing w:before="80" w:after="80"/>
              <w:ind w:left="141"/>
              <w:rPr>
                <w:rFonts w:ascii="Times New Roman" w:hAnsi="Times New Roman"/>
                <w:sz w:val="24"/>
                <w:szCs w:val="24"/>
                <w:lang w:val="ru-RU"/>
              </w:rPr>
            </w:pPr>
            <w:r w:rsidRPr="00834B10">
              <w:rPr>
                <w:rFonts w:ascii="Times New Roman" w:hAnsi="Times New Roman"/>
                <w:sz w:val="24"/>
                <w:szCs w:val="24"/>
              </w:rPr>
              <w:t xml:space="preserve">Начален срок: </w:t>
            </w:r>
            <w:r w:rsidR="00834B10" w:rsidRPr="00834B10">
              <w:rPr>
                <w:rFonts w:ascii="Times New Roman" w:hAnsi="Times New Roman"/>
                <w:sz w:val="24"/>
                <w:szCs w:val="24"/>
              </w:rPr>
              <w:t>0</w:t>
            </w:r>
            <w:r w:rsidRPr="00834B10">
              <w:rPr>
                <w:rFonts w:ascii="Times New Roman" w:hAnsi="Times New Roman"/>
                <w:sz w:val="24"/>
                <w:szCs w:val="24"/>
              </w:rPr>
              <w:t>7.0</w:t>
            </w:r>
            <w:r w:rsidR="00834B10" w:rsidRPr="00834B10">
              <w:rPr>
                <w:rFonts w:ascii="Times New Roman" w:hAnsi="Times New Roman"/>
                <w:sz w:val="24"/>
                <w:szCs w:val="24"/>
              </w:rPr>
              <w:t>8</w:t>
            </w:r>
            <w:r w:rsidRPr="00834B10">
              <w:rPr>
                <w:rFonts w:ascii="Times New Roman" w:hAnsi="Times New Roman"/>
                <w:sz w:val="24"/>
                <w:szCs w:val="24"/>
                <w:lang w:val="ru-RU"/>
              </w:rPr>
              <w:t>.20</w:t>
            </w:r>
            <w:r w:rsidR="00834B10" w:rsidRPr="00834B10">
              <w:rPr>
                <w:rFonts w:ascii="Times New Roman" w:hAnsi="Times New Roman"/>
                <w:sz w:val="24"/>
                <w:szCs w:val="24"/>
                <w:lang w:val="ru-RU"/>
              </w:rPr>
              <w:t>09</w:t>
            </w:r>
            <w:r w:rsidRPr="00834B10">
              <w:rPr>
                <w:rFonts w:ascii="Times New Roman" w:hAnsi="Times New Roman"/>
                <w:sz w:val="24"/>
                <w:szCs w:val="24"/>
                <w:lang w:val="ru-RU"/>
              </w:rPr>
              <w:t xml:space="preserve"> г.</w:t>
            </w:r>
          </w:p>
          <w:p w:rsidR="00C3347B" w:rsidRPr="00834B10" w:rsidRDefault="00C3347B" w:rsidP="00834B10">
            <w:pPr>
              <w:spacing w:after="80"/>
              <w:ind w:left="141"/>
              <w:rPr>
                <w:rFonts w:ascii="Times New Roman" w:hAnsi="Times New Roman"/>
                <w:sz w:val="24"/>
                <w:szCs w:val="24"/>
                <w:lang w:val="en-US"/>
              </w:rPr>
            </w:pPr>
            <w:r w:rsidRPr="00834B10">
              <w:rPr>
                <w:rFonts w:ascii="Times New Roman" w:hAnsi="Times New Roman"/>
                <w:sz w:val="24"/>
                <w:szCs w:val="24"/>
                <w:lang w:val="ru-RU"/>
              </w:rPr>
              <w:t xml:space="preserve">Краен срок: </w:t>
            </w:r>
            <w:r w:rsidR="00834B10" w:rsidRPr="00834B10">
              <w:rPr>
                <w:rFonts w:ascii="Times New Roman" w:hAnsi="Times New Roman"/>
                <w:sz w:val="24"/>
                <w:szCs w:val="24"/>
                <w:lang w:val="ru-RU"/>
              </w:rPr>
              <w:t>07</w:t>
            </w:r>
            <w:r w:rsidRPr="00834B10">
              <w:rPr>
                <w:rFonts w:ascii="Times New Roman" w:hAnsi="Times New Roman"/>
                <w:sz w:val="24"/>
                <w:szCs w:val="24"/>
                <w:lang w:val="ru-RU"/>
              </w:rPr>
              <w:t>.0</w:t>
            </w:r>
            <w:r w:rsidR="00834B10" w:rsidRPr="00834B10">
              <w:rPr>
                <w:rFonts w:ascii="Times New Roman" w:hAnsi="Times New Roman"/>
                <w:sz w:val="24"/>
                <w:szCs w:val="24"/>
                <w:lang w:val="ru-RU"/>
              </w:rPr>
              <w:t>8</w:t>
            </w:r>
            <w:r w:rsidRPr="00834B10">
              <w:rPr>
                <w:rFonts w:ascii="Times New Roman" w:hAnsi="Times New Roman"/>
                <w:sz w:val="24"/>
                <w:szCs w:val="24"/>
              </w:rPr>
              <w:t>.2028 г.</w:t>
            </w:r>
          </w:p>
        </w:tc>
      </w:tr>
    </w:tbl>
    <w:p w:rsidR="00F92DED" w:rsidRPr="00AE0A9E" w:rsidRDefault="00F92DED" w:rsidP="00C3347B">
      <w:pPr>
        <w:pStyle w:val="NoSpacing2"/>
        <w:numPr>
          <w:ilvl w:val="0"/>
          <w:numId w:val="19"/>
        </w:numPr>
        <w:tabs>
          <w:tab w:val="left" w:pos="993"/>
        </w:tabs>
        <w:spacing w:before="120" w:after="160"/>
        <w:ind w:left="0" w:firstLine="709"/>
        <w:jc w:val="both"/>
        <w:rPr>
          <w:rFonts w:ascii="Times New Roman" w:hAnsi="Times New Roman"/>
          <w:bCs/>
          <w:sz w:val="24"/>
          <w:szCs w:val="24"/>
        </w:rPr>
      </w:pPr>
      <w:r w:rsidRPr="00AE0A9E">
        <w:rPr>
          <w:rFonts w:ascii="Times New Roman" w:hAnsi="Times New Roman"/>
          <w:bCs/>
          <w:sz w:val="24"/>
          <w:szCs w:val="24"/>
        </w:rPr>
        <w:t>Текст</w:t>
      </w:r>
      <w:r w:rsidR="00AE0A9E" w:rsidRPr="00AE0A9E">
        <w:rPr>
          <w:rFonts w:ascii="Times New Roman" w:hAnsi="Times New Roman"/>
          <w:bCs/>
          <w:sz w:val="24"/>
          <w:szCs w:val="24"/>
        </w:rPr>
        <w:t>ът</w:t>
      </w:r>
      <w:r w:rsidRPr="00AE0A9E">
        <w:rPr>
          <w:rFonts w:ascii="Times New Roman" w:hAnsi="Times New Roman"/>
          <w:bCs/>
          <w:sz w:val="24"/>
          <w:szCs w:val="24"/>
        </w:rPr>
        <w:t xml:space="preserve"> на раздел “</w:t>
      </w:r>
      <w:r w:rsidRPr="00AE0A9E">
        <w:rPr>
          <w:rFonts w:ascii="Times New Roman" w:hAnsi="Times New Roman"/>
          <w:sz w:val="24"/>
          <w:szCs w:val="24"/>
        </w:rPr>
        <w:t>Място на водовземането</w:t>
      </w:r>
      <w:r w:rsidRPr="00AE0A9E">
        <w:rPr>
          <w:rFonts w:ascii="Times New Roman" w:hAnsi="Times New Roman"/>
          <w:bCs/>
          <w:sz w:val="24"/>
          <w:szCs w:val="24"/>
        </w:rPr>
        <w:t xml:space="preserve">” </w:t>
      </w:r>
      <w:r w:rsidR="00AE0A9E" w:rsidRPr="00AE0A9E">
        <w:rPr>
          <w:rFonts w:ascii="Times New Roman" w:hAnsi="Times New Roman"/>
          <w:bCs/>
          <w:sz w:val="24"/>
          <w:szCs w:val="24"/>
        </w:rPr>
        <w:t xml:space="preserve">в Разрешително № </w:t>
      </w:r>
      <w:r w:rsidR="00AE0A9E" w:rsidRPr="00AE0A9E">
        <w:rPr>
          <w:rFonts w:ascii="Times New Roman" w:hAnsi="Times New Roman"/>
          <w:sz w:val="24"/>
          <w:szCs w:val="24"/>
          <w:lang w:val="ru-RU"/>
        </w:rPr>
        <w:t>11140055/ 07.08.2009</w:t>
      </w:r>
      <w:r w:rsidR="00AE0A9E" w:rsidRPr="00AE0A9E">
        <w:rPr>
          <w:rFonts w:ascii="Times New Roman" w:hAnsi="Times New Roman"/>
          <w:bCs/>
          <w:sz w:val="24"/>
          <w:szCs w:val="24"/>
        </w:rPr>
        <w:t xml:space="preserve"> г. </w:t>
      </w:r>
      <w:r w:rsidRPr="00AE0A9E">
        <w:rPr>
          <w:rFonts w:ascii="Times New Roman" w:hAnsi="Times New Roman"/>
          <w:bCs/>
          <w:sz w:val="24"/>
          <w:szCs w:val="24"/>
        </w:rPr>
        <w:t>се измен</w:t>
      </w:r>
      <w:r w:rsidR="00AE0A9E" w:rsidRPr="00AE0A9E">
        <w:rPr>
          <w:rFonts w:ascii="Times New Roman" w:hAnsi="Times New Roman"/>
          <w:bCs/>
          <w:sz w:val="24"/>
          <w:szCs w:val="24"/>
        </w:rPr>
        <w:t>я</w:t>
      </w:r>
      <w:r w:rsidRPr="00AE0A9E">
        <w:rPr>
          <w:rFonts w:ascii="Times New Roman" w:hAnsi="Times New Roman"/>
          <w:bCs/>
          <w:sz w:val="24"/>
          <w:szCs w:val="24"/>
        </w:rPr>
        <w:t xml:space="preserve"> и придоби</w:t>
      </w:r>
      <w:r w:rsidR="00AE0A9E" w:rsidRPr="00AE0A9E">
        <w:rPr>
          <w:rFonts w:ascii="Times New Roman" w:hAnsi="Times New Roman"/>
          <w:bCs/>
          <w:sz w:val="24"/>
          <w:szCs w:val="24"/>
        </w:rPr>
        <w:t>ва</w:t>
      </w:r>
      <w:r w:rsidRPr="00AE0A9E">
        <w:rPr>
          <w:rFonts w:ascii="Times New Roman" w:hAnsi="Times New Roman"/>
          <w:bCs/>
          <w:sz w:val="24"/>
          <w:szCs w:val="24"/>
        </w:rPr>
        <w:t xml:space="preserve"> вида:</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7834"/>
      </w:tblGrid>
      <w:tr w:rsidR="00AE0A9E" w:rsidRPr="00AE0A9E" w:rsidTr="00D54917">
        <w:trPr>
          <w:trHeight w:val="480"/>
        </w:trPr>
        <w:tc>
          <w:tcPr>
            <w:tcW w:w="198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rsidR="00F92DED" w:rsidRPr="00AE0A9E" w:rsidRDefault="00F92DED" w:rsidP="00D54917">
            <w:pPr>
              <w:pStyle w:val="ab"/>
              <w:ind w:left="102" w:right="102"/>
              <w:rPr>
                <w:rFonts w:ascii="Times New Roman" w:hAnsi="Times New Roman"/>
                <w:sz w:val="24"/>
                <w:szCs w:val="24"/>
              </w:rPr>
            </w:pPr>
            <w:r w:rsidRPr="00AE0A9E">
              <w:rPr>
                <w:rFonts w:ascii="Times New Roman" w:hAnsi="Times New Roman"/>
                <w:sz w:val="24"/>
                <w:szCs w:val="24"/>
              </w:rPr>
              <w:lastRenderedPageBreak/>
              <w:t>Място на водовземането:</w:t>
            </w:r>
          </w:p>
        </w:tc>
        <w:tc>
          <w:tcPr>
            <w:tcW w:w="78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rsidR="00F92DED" w:rsidRPr="00AE0A9E" w:rsidRDefault="00F92DED" w:rsidP="00D54917">
            <w:pPr>
              <w:spacing w:after="0"/>
              <w:ind w:left="102" w:right="140"/>
              <w:jc w:val="both"/>
              <w:rPr>
                <w:rFonts w:ascii="Times New Roman" w:hAnsi="Times New Roman"/>
                <w:sz w:val="24"/>
                <w:szCs w:val="24"/>
              </w:rPr>
            </w:pPr>
            <w:r w:rsidRPr="00AE0A9E">
              <w:rPr>
                <w:rFonts w:ascii="Times New Roman" w:hAnsi="Times New Roman"/>
                <w:sz w:val="24"/>
                <w:szCs w:val="24"/>
              </w:rPr>
              <w:t xml:space="preserve">Водовземно съоръжение </w:t>
            </w:r>
            <w:r w:rsidRPr="00AE0A9E">
              <w:rPr>
                <w:rFonts w:ascii="Times New Roman" w:hAnsi="Times New Roman"/>
                <w:sz w:val="24"/>
                <w:szCs w:val="24"/>
                <w:lang w:val="en-US"/>
              </w:rPr>
              <w:t>(</w:t>
            </w:r>
            <w:r w:rsidRPr="00AE0A9E">
              <w:rPr>
                <w:rFonts w:ascii="Times New Roman" w:hAnsi="Times New Roman"/>
                <w:sz w:val="24"/>
                <w:szCs w:val="24"/>
              </w:rPr>
              <w:t>водохващане</w:t>
            </w:r>
            <w:r w:rsidRPr="00AE0A9E">
              <w:rPr>
                <w:rFonts w:ascii="Times New Roman" w:hAnsi="Times New Roman"/>
                <w:sz w:val="24"/>
                <w:szCs w:val="24"/>
                <w:lang w:val="en-US"/>
              </w:rPr>
              <w:t>)</w:t>
            </w:r>
            <w:r w:rsidRPr="00AE0A9E">
              <w:rPr>
                <w:rFonts w:ascii="Times New Roman" w:hAnsi="Times New Roman"/>
                <w:sz w:val="24"/>
                <w:szCs w:val="24"/>
              </w:rPr>
              <w:t xml:space="preserve"> изградено в речното легло на река Канщица на кота дъно река 664,00 в землището на с. Краево, общ. Ботевград, Софийска област.</w:t>
            </w:r>
          </w:p>
          <w:p w:rsidR="00F92DED" w:rsidRPr="00AE0A9E" w:rsidRDefault="00F92DED" w:rsidP="00D54917">
            <w:pPr>
              <w:spacing w:before="120" w:after="0"/>
              <w:ind w:left="102" w:right="140"/>
              <w:jc w:val="both"/>
              <w:rPr>
                <w:rFonts w:ascii="Times New Roman" w:hAnsi="Times New Roman"/>
                <w:sz w:val="24"/>
                <w:szCs w:val="24"/>
              </w:rPr>
            </w:pPr>
            <w:r w:rsidRPr="00AE0A9E">
              <w:rPr>
                <w:rFonts w:ascii="Times New Roman" w:hAnsi="Times New Roman"/>
                <w:sz w:val="24"/>
                <w:szCs w:val="24"/>
              </w:rPr>
              <w:t>Географски координати (WGS84) на точката в края на водохващането на ляв бряг на реката:</w:t>
            </w:r>
          </w:p>
          <w:p w:rsidR="00F92DED" w:rsidRPr="00AE0A9E" w:rsidRDefault="00F92DED" w:rsidP="00D54917">
            <w:pPr>
              <w:spacing w:after="0"/>
              <w:ind w:left="952" w:right="140"/>
              <w:rPr>
                <w:rFonts w:ascii="Times New Roman" w:hAnsi="Times New Roman"/>
                <w:sz w:val="24"/>
                <w:szCs w:val="24"/>
              </w:rPr>
            </w:pPr>
            <w:r w:rsidRPr="00AE0A9E">
              <w:rPr>
                <w:rFonts w:ascii="Times New Roman" w:hAnsi="Times New Roman"/>
                <w:sz w:val="24"/>
                <w:szCs w:val="24"/>
              </w:rPr>
              <w:t xml:space="preserve">• северна ширина N </w:t>
            </w:r>
            <w:r w:rsidRPr="00AE0A9E">
              <w:rPr>
                <w:rFonts w:ascii="Times New Roman" w:hAnsi="Times New Roman"/>
                <w:sz w:val="24"/>
                <w:szCs w:val="24"/>
                <w:lang w:val="en-US"/>
              </w:rPr>
              <w:t xml:space="preserve">- </w:t>
            </w:r>
            <w:r w:rsidRPr="00AE0A9E">
              <w:rPr>
                <w:rFonts w:ascii="Times New Roman" w:hAnsi="Times New Roman"/>
                <w:sz w:val="24"/>
                <w:szCs w:val="24"/>
              </w:rPr>
              <w:t>42° 58' 59,72"</w:t>
            </w:r>
            <w:r w:rsidRPr="00AE0A9E">
              <w:rPr>
                <w:rFonts w:ascii="Times New Roman" w:hAnsi="Times New Roman"/>
                <w:sz w:val="24"/>
                <w:szCs w:val="24"/>
              </w:rPr>
              <w:br/>
              <w:t>• източна дължина Е</w:t>
            </w:r>
            <w:r w:rsidRPr="00AE0A9E">
              <w:rPr>
                <w:rFonts w:ascii="Times New Roman" w:hAnsi="Times New Roman"/>
                <w:sz w:val="24"/>
                <w:szCs w:val="24"/>
                <w:lang w:val="en-US"/>
              </w:rPr>
              <w:t xml:space="preserve"> -</w:t>
            </w:r>
            <w:r w:rsidRPr="00AE0A9E">
              <w:rPr>
                <w:rFonts w:ascii="Times New Roman" w:hAnsi="Times New Roman"/>
                <w:sz w:val="24"/>
                <w:szCs w:val="24"/>
              </w:rPr>
              <w:t xml:space="preserve"> 23° 36' 42,96"</w:t>
            </w:r>
          </w:p>
          <w:p w:rsidR="00F92DED" w:rsidRPr="00AE0A9E" w:rsidRDefault="00F92DED" w:rsidP="00D54917">
            <w:pPr>
              <w:spacing w:before="120" w:after="0"/>
              <w:ind w:left="102" w:right="140"/>
              <w:jc w:val="both"/>
              <w:rPr>
                <w:rFonts w:ascii="Times New Roman" w:hAnsi="Times New Roman"/>
                <w:sz w:val="24"/>
                <w:szCs w:val="24"/>
              </w:rPr>
            </w:pPr>
            <w:r w:rsidRPr="00AE0A9E">
              <w:rPr>
                <w:rFonts w:ascii="Times New Roman" w:hAnsi="Times New Roman"/>
                <w:sz w:val="24"/>
                <w:szCs w:val="24"/>
              </w:rPr>
              <w:t>Географски координати (WGS84) на точката в края на водохващането на десен бряг на реката:</w:t>
            </w:r>
          </w:p>
          <w:p w:rsidR="00F92DED" w:rsidRPr="00AE0A9E" w:rsidRDefault="00F92DED" w:rsidP="00D54917">
            <w:pPr>
              <w:spacing w:after="0"/>
              <w:ind w:left="952" w:right="140"/>
              <w:rPr>
                <w:rFonts w:ascii="Times New Roman" w:hAnsi="Times New Roman"/>
                <w:sz w:val="24"/>
                <w:szCs w:val="24"/>
              </w:rPr>
            </w:pPr>
            <w:r w:rsidRPr="00AE0A9E">
              <w:rPr>
                <w:rFonts w:ascii="Times New Roman" w:hAnsi="Times New Roman"/>
                <w:sz w:val="24"/>
                <w:szCs w:val="24"/>
              </w:rPr>
              <w:t xml:space="preserve">• северна ширина N </w:t>
            </w:r>
            <w:r w:rsidRPr="00AE0A9E">
              <w:rPr>
                <w:rFonts w:ascii="Times New Roman" w:hAnsi="Times New Roman"/>
                <w:sz w:val="24"/>
                <w:szCs w:val="24"/>
                <w:lang w:val="en-US"/>
              </w:rPr>
              <w:t xml:space="preserve">- </w:t>
            </w:r>
            <w:r w:rsidRPr="00AE0A9E">
              <w:rPr>
                <w:rFonts w:ascii="Times New Roman" w:hAnsi="Times New Roman"/>
                <w:sz w:val="24"/>
                <w:szCs w:val="24"/>
              </w:rPr>
              <w:t>42° 58' 59,42"</w:t>
            </w:r>
            <w:r w:rsidRPr="00AE0A9E">
              <w:rPr>
                <w:rFonts w:ascii="Times New Roman" w:hAnsi="Times New Roman"/>
                <w:sz w:val="24"/>
                <w:szCs w:val="24"/>
              </w:rPr>
              <w:br/>
              <w:t xml:space="preserve">• източна дължина Е </w:t>
            </w:r>
            <w:r w:rsidRPr="00AE0A9E">
              <w:rPr>
                <w:rFonts w:ascii="Times New Roman" w:hAnsi="Times New Roman"/>
                <w:sz w:val="24"/>
                <w:szCs w:val="24"/>
                <w:lang w:val="en-US"/>
              </w:rPr>
              <w:t xml:space="preserve">- </w:t>
            </w:r>
            <w:r w:rsidRPr="00AE0A9E">
              <w:rPr>
                <w:rFonts w:ascii="Times New Roman" w:hAnsi="Times New Roman"/>
                <w:sz w:val="24"/>
                <w:szCs w:val="24"/>
              </w:rPr>
              <w:t>23° 36' 43,27"</w:t>
            </w:r>
          </w:p>
          <w:p w:rsidR="00F92DED" w:rsidRPr="00AE0A9E" w:rsidRDefault="00F92DED" w:rsidP="00D54917">
            <w:pPr>
              <w:spacing w:before="120" w:after="0"/>
              <w:ind w:left="102" w:right="140"/>
              <w:jc w:val="both"/>
              <w:rPr>
                <w:rFonts w:ascii="Times New Roman" w:hAnsi="Times New Roman"/>
                <w:sz w:val="24"/>
                <w:szCs w:val="24"/>
              </w:rPr>
            </w:pPr>
            <w:r w:rsidRPr="00AE0A9E">
              <w:rPr>
                <w:rFonts w:ascii="Times New Roman" w:hAnsi="Times New Roman"/>
                <w:sz w:val="24"/>
                <w:szCs w:val="24"/>
              </w:rPr>
              <w:t xml:space="preserve">Географски координати (WGS84) на </w:t>
            </w:r>
            <w:r w:rsidRPr="00AE0A9E">
              <w:rPr>
                <w:rFonts w:ascii="Times New Roman" w:hAnsi="Times New Roman"/>
                <w:iCs/>
                <w:sz w:val="24"/>
                <w:szCs w:val="24"/>
                <w:shd w:val="clear" w:color="auto" w:fill="FEFEFE"/>
                <w:lang w:val="ru-RU"/>
              </w:rPr>
              <w:t>точката от водохващането, от която водните количества се отнемат от реката и се насочват към напорния водопровод за МВЕЦ “Рударка“</w:t>
            </w:r>
            <w:r w:rsidRPr="00AE0A9E">
              <w:rPr>
                <w:rFonts w:ascii="Times New Roman" w:hAnsi="Times New Roman"/>
                <w:sz w:val="24"/>
                <w:szCs w:val="24"/>
              </w:rPr>
              <w:t>:</w:t>
            </w:r>
          </w:p>
          <w:p w:rsidR="00F92DED" w:rsidRPr="00AE0A9E" w:rsidRDefault="00F92DED" w:rsidP="00D54917">
            <w:pPr>
              <w:spacing w:after="0"/>
              <w:ind w:left="952" w:right="140"/>
              <w:rPr>
                <w:rFonts w:ascii="Times New Roman" w:hAnsi="Times New Roman"/>
                <w:sz w:val="24"/>
                <w:szCs w:val="24"/>
              </w:rPr>
            </w:pPr>
            <w:r w:rsidRPr="00AE0A9E">
              <w:rPr>
                <w:rFonts w:ascii="Times New Roman" w:hAnsi="Times New Roman"/>
                <w:sz w:val="24"/>
                <w:szCs w:val="24"/>
              </w:rPr>
              <w:t xml:space="preserve">• северна ширина N </w:t>
            </w:r>
            <w:r w:rsidRPr="00AE0A9E">
              <w:rPr>
                <w:rFonts w:ascii="Times New Roman" w:hAnsi="Times New Roman"/>
                <w:sz w:val="24"/>
                <w:szCs w:val="24"/>
                <w:lang w:val="en-US"/>
              </w:rPr>
              <w:t xml:space="preserve">- </w:t>
            </w:r>
            <w:r w:rsidRPr="00AE0A9E">
              <w:rPr>
                <w:rFonts w:ascii="Times New Roman" w:hAnsi="Times New Roman"/>
                <w:sz w:val="24"/>
                <w:szCs w:val="24"/>
              </w:rPr>
              <w:t>42° 58' 59,546"</w:t>
            </w:r>
            <w:r w:rsidRPr="00AE0A9E">
              <w:rPr>
                <w:rFonts w:ascii="Times New Roman" w:hAnsi="Times New Roman"/>
                <w:sz w:val="24"/>
                <w:szCs w:val="24"/>
              </w:rPr>
              <w:br/>
              <w:t xml:space="preserve">• източна дължина Е </w:t>
            </w:r>
            <w:r w:rsidRPr="00AE0A9E">
              <w:rPr>
                <w:rFonts w:ascii="Times New Roman" w:hAnsi="Times New Roman"/>
                <w:sz w:val="24"/>
                <w:szCs w:val="24"/>
                <w:lang w:val="en-US"/>
              </w:rPr>
              <w:t xml:space="preserve">- </w:t>
            </w:r>
            <w:r w:rsidRPr="00AE0A9E">
              <w:rPr>
                <w:rFonts w:ascii="Times New Roman" w:hAnsi="Times New Roman"/>
                <w:sz w:val="24"/>
                <w:szCs w:val="24"/>
              </w:rPr>
              <w:t>23° 36' 43,181"</w:t>
            </w:r>
          </w:p>
          <w:p w:rsidR="00F92DED" w:rsidRPr="00AE0A9E" w:rsidRDefault="00F92DED" w:rsidP="00D54917">
            <w:pPr>
              <w:spacing w:after="0"/>
              <w:ind w:left="1094" w:right="140" w:hanging="142"/>
              <w:rPr>
                <w:rFonts w:ascii="Times New Roman" w:hAnsi="Times New Roman"/>
                <w:iCs/>
                <w:sz w:val="24"/>
                <w:szCs w:val="24"/>
                <w:shd w:val="clear" w:color="auto" w:fill="FEFEFE"/>
                <w:lang w:val="en-US"/>
              </w:rPr>
            </w:pPr>
            <w:r w:rsidRPr="00AE0A9E">
              <w:rPr>
                <w:rFonts w:ascii="Times New Roman" w:hAnsi="Times New Roman"/>
                <w:sz w:val="24"/>
                <w:szCs w:val="24"/>
              </w:rPr>
              <w:t xml:space="preserve">• кота дъно на началото на утаителната камера преди </w:t>
            </w:r>
            <w:r w:rsidRPr="00AE0A9E">
              <w:rPr>
                <w:rFonts w:ascii="Times New Roman" w:hAnsi="Times New Roman"/>
                <w:iCs/>
                <w:sz w:val="24"/>
                <w:szCs w:val="24"/>
                <w:shd w:val="clear" w:color="auto" w:fill="FEFEFE"/>
                <w:lang w:val="ru-RU"/>
              </w:rPr>
              <w:t xml:space="preserve">напорния водопровод за МВЕЦ “Рударка“ </w:t>
            </w:r>
            <w:r w:rsidRPr="00AE0A9E">
              <w:rPr>
                <w:rFonts w:ascii="Times New Roman" w:hAnsi="Times New Roman"/>
                <w:iCs/>
                <w:sz w:val="24"/>
                <w:szCs w:val="24"/>
                <w:shd w:val="clear" w:color="auto" w:fill="FEFEFE"/>
                <w:lang w:val="en-US"/>
              </w:rPr>
              <w:t>Z – 660</w:t>
            </w:r>
            <w:r w:rsidRPr="00AE0A9E">
              <w:rPr>
                <w:rFonts w:ascii="Times New Roman" w:hAnsi="Times New Roman"/>
                <w:iCs/>
                <w:sz w:val="24"/>
                <w:szCs w:val="24"/>
                <w:shd w:val="clear" w:color="auto" w:fill="FEFEFE"/>
              </w:rPr>
              <w:t>,</w:t>
            </w:r>
            <w:r w:rsidRPr="00AE0A9E">
              <w:rPr>
                <w:rFonts w:ascii="Times New Roman" w:hAnsi="Times New Roman"/>
                <w:iCs/>
                <w:sz w:val="24"/>
                <w:szCs w:val="24"/>
                <w:shd w:val="clear" w:color="auto" w:fill="FEFEFE"/>
                <w:lang w:val="en-US"/>
              </w:rPr>
              <w:t>27</w:t>
            </w:r>
          </w:p>
          <w:p w:rsidR="00F92DED" w:rsidRPr="00AE0A9E" w:rsidRDefault="00F92DED" w:rsidP="00D54917">
            <w:pPr>
              <w:spacing w:before="120" w:after="0"/>
              <w:ind w:left="102" w:right="140"/>
              <w:jc w:val="both"/>
              <w:rPr>
                <w:rFonts w:ascii="Times New Roman" w:hAnsi="Times New Roman"/>
                <w:sz w:val="24"/>
                <w:szCs w:val="24"/>
              </w:rPr>
            </w:pPr>
            <w:r w:rsidRPr="00AE0A9E">
              <w:rPr>
                <w:rFonts w:ascii="Times New Roman" w:hAnsi="Times New Roman"/>
                <w:sz w:val="24"/>
                <w:szCs w:val="24"/>
              </w:rPr>
              <w:t>Географски координати (WGS84) на точката в края на опашката на водното езеро над водохващането:</w:t>
            </w:r>
          </w:p>
          <w:p w:rsidR="00F92DED" w:rsidRPr="00AE0A9E" w:rsidRDefault="00F92DED" w:rsidP="00D54917">
            <w:pPr>
              <w:spacing w:after="0"/>
              <w:ind w:left="952" w:right="140"/>
              <w:rPr>
                <w:rFonts w:ascii="Times New Roman" w:hAnsi="Times New Roman"/>
                <w:sz w:val="24"/>
                <w:szCs w:val="24"/>
              </w:rPr>
            </w:pPr>
            <w:r w:rsidRPr="00AE0A9E">
              <w:rPr>
                <w:rFonts w:ascii="Times New Roman" w:hAnsi="Times New Roman"/>
                <w:sz w:val="24"/>
                <w:szCs w:val="24"/>
              </w:rPr>
              <w:t xml:space="preserve">• северна ширина N </w:t>
            </w:r>
            <w:r w:rsidRPr="00AE0A9E">
              <w:rPr>
                <w:rFonts w:ascii="Times New Roman" w:hAnsi="Times New Roman"/>
                <w:sz w:val="24"/>
                <w:szCs w:val="24"/>
                <w:lang w:val="en-US"/>
              </w:rPr>
              <w:t xml:space="preserve">- </w:t>
            </w:r>
            <w:r w:rsidRPr="00AE0A9E">
              <w:rPr>
                <w:rFonts w:ascii="Times New Roman" w:hAnsi="Times New Roman"/>
                <w:sz w:val="24"/>
                <w:szCs w:val="24"/>
              </w:rPr>
              <w:t>42° 58' 59,10"</w:t>
            </w:r>
            <w:r w:rsidRPr="00AE0A9E">
              <w:rPr>
                <w:rFonts w:ascii="Times New Roman" w:hAnsi="Times New Roman"/>
                <w:sz w:val="24"/>
                <w:szCs w:val="24"/>
              </w:rPr>
              <w:br/>
              <w:t xml:space="preserve">• източна дължина Е </w:t>
            </w:r>
            <w:r w:rsidRPr="00AE0A9E">
              <w:rPr>
                <w:rFonts w:ascii="Times New Roman" w:hAnsi="Times New Roman"/>
                <w:sz w:val="24"/>
                <w:szCs w:val="24"/>
                <w:lang w:val="en-US"/>
              </w:rPr>
              <w:t xml:space="preserve">- </w:t>
            </w:r>
            <w:r w:rsidRPr="00AE0A9E">
              <w:rPr>
                <w:rFonts w:ascii="Times New Roman" w:hAnsi="Times New Roman"/>
                <w:sz w:val="24"/>
                <w:szCs w:val="24"/>
              </w:rPr>
              <w:t>23° 36' 41,886"</w:t>
            </w:r>
          </w:p>
          <w:p w:rsidR="00F92DED" w:rsidRPr="00AE0A9E" w:rsidRDefault="00F92DED" w:rsidP="00D54917">
            <w:pPr>
              <w:spacing w:after="0"/>
              <w:ind w:left="1094" w:right="140" w:hanging="142"/>
              <w:rPr>
                <w:rFonts w:ascii="Times New Roman" w:hAnsi="Times New Roman"/>
                <w:iCs/>
                <w:sz w:val="24"/>
                <w:szCs w:val="24"/>
                <w:shd w:val="clear" w:color="auto" w:fill="FEFEFE"/>
              </w:rPr>
            </w:pPr>
            <w:r w:rsidRPr="00AE0A9E">
              <w:rPr>
                <w:rFonts w:ascii="Times New Roman" w:hAnsi="Times New Roman"/>
                <w:sz w:val="24"/>
                <w:szCs w:val="24"/>
              </w:rPr>
              <w:t xml:space="preserve">• кота дъно </w:t>
            </w:r>
            <w:r w:rsidRPr="00AE0A9E">
              <w:rPr>
                <w:rFonts w:ascii="Times New Roman" w:hAnsi="Times New Roman"/>
                <w:iCs/>
                <w:sz w:val="24"/>
                <w:szCs w:val="24"/>
                <w:shd w:val="clear" w:color="auto" w:fill="FEFEFE"/>
                <w:lang w:val="en-US"/>
              </w:rPr>
              <w:t>Z – 66</w:t>
            </w:r>
            <w:r w:rsidRPr="00AE0A9E">
              <w:rPr>
                <w:rFonts w:ascii="Times New Roman" w:hAnsi="Times New Roman"/>
                <w:iCs/>
                <w:sz w:val="24"/>
                <w:szCs w:val="24"/>
                <w:shd w:val="clear" w:color="auto" w:fill="FEFEFE"/>
              </w:rPr>
              <w:t>1,1</w:t>
            </w:r>
            <w:r w:rsidRPr="00AE0A9E">
              <w:rPr>
                <w:rFonts w:ascii="Times New Roman" w:hAnsi="Times New Roman"/>
                <w:iCs/>
                <w:sz w:val="24"/>
                <w:szCs w:val="24"/>
                <w:shd w:val="clear" w:color="auto" w:fill="FEFEFE"/>
                <w:lang w:val="en-US"/>
              </w:rPr>
              <w:t>7</w:t>
            </w:r>
          </w:p>
        </w:tc>
      </w:tr>
    </w:tbl>
    <w:p w:rsidR="00F92DED" w:rsidRPr="00AE0A9E" w:rsidRDefault="00F92DED" w:rsidP="00C3347B">
      <w:pPr>
        <w:pStyle w:val="NoSpacing2"/>
        <w:numPr>
          <w:ilvl w:val="0"/>
          <w:numId w:val="19"/>
        </w:numPr>
        <w:tabs>
          <w:tab w:val="left" w:pos="993"/>
        </w:tabs>
        <w:spacing w:before="160" w:after="120"/>
        <w:ind w:left="0" w:firstLine="709"/>
        <w:jc w:val="both"/>
        <w:rPr>
          <w:rFonts w:ascii="Times New Roman" w:hAnsi="Times New Roman"/>
          <w:bCs/>
          <w:sz w:val="24"/>
          <w:szCs w:val="24"/>
        </w:rPr>
      </w:pPr>
      <w:r w:rsidRPr="00AE0A9E">
        <w:rPr>
          <w:rFonts w:ascii="Times New Roman" w:hAnsi="Times New Roman"/>
          <w:bCs/>
          <w:sz w:val="24"/>
          <w:szCs w:val="24"/>
        </w:rPr>
        <w:t>Текст</w:t>
      </w:r>
      <w:r w:rsidR="00AE0A9E" w:rsidRPr="00AE0A9E">
        <w:rPr>
          <w:rFonts w:ascii="Times New Roman" w:hAnsi="Times New Roman"/>
          <w:bCs/>
          <w:sz w:val="24"/>
          <w:szCs w:val="24"/>
        </w:rPr>
        <w:t>ът</w:t>
      </w:r>
      <w:r w:rsidRPr="00AE0A9E">
        <w:rPr>
          <w:rFonts w:ascii="Times New Roman" w:hAnsi="Times New Roman"/>
          <w:bCs/>
          <w:sz w:val="24"/>
          <w:szCs w:val="24"/>
        </w:rPr>
        <w:t xml:space="preserve"> на раздел “</w:t>
      </w:r>
      <w:r w:rsidRPr="00AE0A9E">
        <w:rPr>
          <w:rFonts w:ascii="Times New Roman" w:hAnsi="Times New Roman"/>
          <w:sz w:val="24"/>
          <w:szCs w:val="24"/>
        </w:rPr>
        <w:t>Място на водоползването</w:t>
      </w:r>
      <w:r w:rsidRPr="00AE0A9E">
        <w:rPr>
          <w:rFonts w:ascii="Times New Roman" w:hAnsi="Times New Roman"/>
          <w:bCs/>
          <w:sz w:val="24"/>
          <w:szCs w:val="24"/>
        </w:rPr>
        <w:t xml:space="preserve">” </w:t>
      </w:r>
      <w:r w:rsidR="00AE0A9E" w:rsidRPr="00AE0A9E">
        <w:rPr>
          <w:rFonts w:ascii="Times New Roman" w:hAnsi="Times New Roman"/>
          <w:bCs/>
          <w:sz w:val="24"/>
          <w:szCs w:val="24"/>
        </w:rPr>
        <w:t xml:space="preserve">в Разрешително № </w:t>
      </w:r>
      <w:r w:rsidR="00AE0A9E" w:rsidRPr="00AE0A9E">
        <w:rPr>
          <w:rFonts w:ascii="Times New Roman" w:hAnsi="Times New Roman"/>
          <w:sz w:val="24"/>
          <w:szCs w:val="24"/>
          <w:lang w:val="ru-RU"/>
        </w:rPr>
        <w:t>11140055/ 07.08.2009</w:t>
      </w:r>
      <w:r w:rsidR="00AE0A9E" w:rsidRPr="00AE0A9E">
        <w:rPr>
          <w:rFonts w:ascii="Times New Roman" w:hAnsi="Times New Roman"/>
          <w:bCs/>
          <w:sz w:val="24"/>
          <w:szCs w:val="24"/>
        </w:rPr>
        <w:t xml:space="preserve"> г. се изменя и придобива вида</w:t>
      </w:r>
      <w:r w:rsidRPr="00AE0A9E">
        <w:rPr>
          <w:rFonts w:ascii="Times New Roman" w:hAnsi="Times New Roman"/>
          <w:bCs/>
          <w:sz w:val="24"/>
          <w:szCs w:val="24"/>
        </w:rPr>
        <w:t>:</w:t>
      </w:r>
    </w:p>
    <w:tbl>
      <w:tblPr>
        <w:tblW w:w="9791" w:type="dxa"/>
        <w:tblLayout w:type="fixed"/>
        <w:tblCellMar>
          <w:left w:w="0" w:type="dxa"/>
          <w:right w:w="0" w:type="dxa"/>
        </w:tblCellMar>
        <w:tblLook w:val="04A0" w:firstRow="1" w:lastRow="0" w:firstColumn="1" w:lastColumn="0" w:noHBand="0" w:noVBand="1"/>
      </w:tblPr>
      <w:tblGrid>
        <w:gridCol w:w="1995"/>
        <w:gridCol w:w="7796"/>
      </w:tblGrid>
      <w:tr w:rsidR="00AE0A9E" w:rsidRPr="00AE0A9E" w:rsidTr="00D54917">
        <w:trPr>
          <w:trHeight w:val="425"/>
        </w:trPr>
        <w:tc>
          <w:tcPr>
            <w:tcW w:w="1995" w:type="dxa"/>
            <w:tcBorders>
              <w:top w:val="single" w:sz="8" w:space="0" w:color="000000"/>
              <w:left w:val="single" w:sz="8" w:space="0" w:color="000000"/>
              <w:bottom w:val="single" w:sz="8" w:space="0" w:color="000000"/>
              <w:right w:val="single" w:sz="8" w:space="0" w:color="000000"/>
            </w:tcBorders>
          </w:tcPr>
          <w:p w:rsidR="00F92DED" w:rsidRPr="00AE0A9E" w:rsidRDefault="00F92DED" w:rsidP="00D54917">
            <w:pPr>
              <w:spacing w:before="40" w:after="40"/>
              <w:ind w:left="152" w:right="40"/>
              <w:rPr>
                <w:rFonts w:ascii="Times New Roman" w:hAnsi="Times New Roman"/>
                <w:sz w:val="24"/>
                <w:szCs w:val="24"/>
              </w:rPr>
            </w:pPr>
            <w:r w:rsidRPr="00AE0A9E">
              <w:rPr>
                <w:rFonts w:ascii="Times New Roman" w:hAnsi="Times New Roman"/>
                <w:sz w:val="24"/>
                <w:szCs w:val="24"/>
              </w:rPr>
              <w:t>Място на водоползването:</w:t>
            </w:r>
          </w:p>
        </w:tc>
        <w:tc>
          <w:tcPr>
            <w:tcW w:w="7796" w:type="dxa"/>
            <w:tcBorders>
              <w:top w:val="single" w:sz="8" w:space="0" w:color="000000"/>
              <w:left w:val="single" w:sz="8" w:space="0" w:color="000000"/>
              <w:bottom w:val="single" w:sz="8" w:space="0" w:color="000000"/>
              <w:right w:val="single" w:sz="8" w:space="0" w:color="000000"/>
            </w:tcBorders>
          </w:tcPr>
          <w:p w:rsidR="00F92DED" w:rsidRPr="00AE0A9E" w:rsidRDefault="00F92DED" w:rsidP="00D54917">
            <w:pPr>
              <w:spacing w:before="120" w:after="0"/>
              <w:ind w:left="142" w:right="142"/>
              <w:jc w:val="both"/>
              <w:rPr>
                <w:rFonts w:ascii="Times New Roman" w:hAnsi="Times New Roman"/>
                <w:sz w:val="24"/>
                <w:szCs w:val="24"/>
              </w:rPr>
            </w:pPr>
            <w:r w:rsidRPr="00AE0A9E">
              <w:rPr>
                <w:rFonts w:ascii="Times New Roman" w:hAnsi="Times New Roman"/>
                <w:sz w:val="24"/>
                <w:szCs w:val="24"/>
              </w:rPr>
              <w:t>МВЕЦ ”Рударка” със застроена мощност 186 к</w:t>
            </w:r>
            <w:r w:rsidRPr="00AE0A9E">
              <w:rPr>
                <w:rFonts w:ascii="Times New Roman" w:hAnsi="Times New Roman"/>
                <w:sz w:val="24"/>
                <w:szCs w:val="24"/>
                <w:lang w:val="en-US"/>
              </w:rPr>
              <w:t>W</w:t>
            </w:r>
            <w:r w:rsidRPr="00AE0A9E">
              <w:rPr>
                <w:rFonts w:ascii="Times New Roman" w:hAnsi="Times New Roman"/>
                <w:sz w:val="24"/>
                <w:szCs w:val="24"/>
              </w:rPr>
              <w:t xml:space="preserve"> и нетен пад 100,30 м в сграда изградена в поземлен имот с идентификатор 39267.38.30 в местността „Йончова ливада“ в неурбанизираната територия от землището на с. Краево, общ. Ботевград, Софийска област.</w:t>
            </w:r>
          </w:p>
          <w:p w:rsidR="00F92DED" w:rsidRPr="00AE0A9E" w:rsidRDefault="00F92DED" w:rsidP="00D54917">
            <w:pPr>
              <w:spacing w:before="120" w:after="0"/>
              <w:ind w:left="142" w:right="142"/>
              <w:jc w:val="both"/>
              <w:rPr>
                <w:rFonts w:ascii="Times New Roman" w:hAnsi="Times New Roman"/>
                <w:sz w:val="24"/>
                <w:szCs w:val="24"/>
              </w:rPr>
            </w:pPr>
            <w:r w:rsidRPr="00AE0A9E">
              <w:rPr>
                <w:rFonts w:ascii="Times New Roman" w:hAnsi="Times New Roman"/>
                <w:sz w:val="24"/>
                <w:szCs w:val="24"/>
              </w:rPr>
              <w:t xml:space="preserve">Географски координати (WGS84) на </w:t>
            </w:r>
            <w:r w:rsidRPr="00AE0A9E">
              <w:rPr>
                <w:rFonts w:ascii="Times New Roman" w:hAnsi="Times New Roman"/>
                <w:iCs/>
                <w:sz w:val="24"/>
                <w:szCs w:val="24"/>
                <w:shd w:val="clear" w:color="auto" w:fill="FEFEFE"/>
                <w:lang w:val="ru-RU"/>
              </w:rPr>
              <w:t>точка от изградената сграда на МВЕЦ “Рударка“</w:t>
            </w:r>
            <w:r w:rsidRPr="00AE0A9E">
              <w:rPr>
                <w:rFonts w:ascii="Times New Roman" w:hAnsi="Times New Roman"/>
                <w:sz w:val="24"/>
                <w:szCs w:val="24"/>
              </w:rPr>
              <w:t>:</w:t>
            </w:r>
          </w:p>
          <w:p w:rsidR="00F92DED" w:rsidRPr="00AE0A9E" w:rsidRDefault="00F92DED" w:rsidP="00D54917">
            <w:pPr>
              <w:spacing w:after="0"/>
              <w:ind w:left="992" w:right="140"/>
              <w:rPr>
                <w:rFonts w:ascii="Times New Roman" w:hAnsi="Times New Roman"/>
                <w:sz w:val="24"/>
                <w:szCs w:val="24"/>
              </w:rPr>
            </w:pPr>
            <w:r w:rsidRPr="00AE0A9E">
              <w:rPr>
                <w:rFonts w:ascii="Times New Roman" w:hAnsi="Times New Roman"/>
                <w:sz w:val="24"/>
                <w:szCs w:val="24"/>
              </w:rPr>
              <w:t xml:space="preserve">• северна ширина N </w:t>
            </w:r>
            <w:r w:rsidRPr="00AE0A9E">
              <w:rPr>
                <w:rFonts w:ascii="Times New Roman" w:hAnsi="Times New Roman"/>
                <w:sz w:val="24"/>
                <w:szCs w:val="24"/>
                <w:lang w:val="en-US"/>
              </w:rPr>
              <w:t xml:space="preserve">- </w:t>
            </w:r>
            <w:r w:rsidRPr="00AE0A9E">
              <w:rPr>
                <w:rFonts w:ascii="Times New Roman" w:hAnsi="Times New Roman"/>
                <w:sz w:val="24"/>
                <w:szCs w:val="24"/>
              </w:rPr>
              <w:t>42° 59' 16,35"</w:t>
            </w:r>
            <w:r w:rsidRPr="00AE0A9E">
              <w:rPr>
                <w:rFonts w:ascii="Times New Roman" w:hAnsi="Times New Roman"/>
                <w:sz w:val="24"/>
                <w:szCs w:val="24"/>
              </w:rPr>
              <w:br/>
              <w:t xml:space="preserve">• източна дължина Е </w:t>
            </w:r>
            <w:r w:rsidRPr="00AE0A9E">
              <w:rPr>
                <w:rFonts w:ascii="Times New Roman" w:hAnsi="Times New Roman"/>
                <w:sz w:val="24"/>
                <w:szCs w:val="24"/>
                <w:lang w:val="en-US"/>
              </w:rPr>
              <w:t xml:space="preserve">- </w:t>
            </w:r>
            <w:r w:rsidRPr="00AE0A9E">
              <w:rPr>
                <w:rFonts w:ascii="Times New Roman" w:hAnsi="Times New Roman"/>
                <w:sz w:val="24"/>
                <w:szCs w:val="24"/>
              </w:rPr>
              <w:t>23° 37' 41,252"</w:t>
            </w:r>
          </w:p>
          <w:p w:rsidR="00F92DED" w:rsidRPr="00AE0A9E" w:rsidRDefault="00F92DED" w:rsidP="00D54917">
            <w:pPr>
              <w:spacing w:after="0"/>
              <w:ind w:left="1134" w:right="140" w:hanging="142"/>
              <w:rPr>
                <w:rFonts w:ascii="Times New Roman" w:hAnsi="Times New Roman"/>
                <w:sz w:val="24"/>
                <w:szCs w:val="24"/>
              </w:rPr>
            </w:pPr>
            <w:r w:rsidRPr="00AE0A9E">
              <w:rPr>
                <w:rFonts w:ascii="Times New Roman" w:hAnsi="Times New Roman"/>
                <w:sz w:val="24"/>
                <w:szCs w:val="24"/>
              </w:rPr>
              <w:t>• кота ос турбина в</w:t>
            </w:r>
            <w:r w:rsidRPr="00AE0A9E">
              <w:rPr>
                <w:rFonts w:ascii="Times New Roman" w:hAnsi="Times New Roman"/>
                <w:iCs/>
                <w:sz w:val="24"/>
                <w:szCs w:val="24"/>
                <w:shd w:val="clear" w:color="auto" w:fill="FEFEFE"/>
                <w:lang w:val="ru-RU"/>
              </w:rPr>
              <w:t xml:space="preserve"> МВЕЦ “Рударка“ </w:t>
            </w:r>
            <w:r w:rsidRPr="00AE0A9E">
              <w:rPr>
                <w:rFonts w:ascii="Times New Roman" w:hAnsi="Times New Roman"/>
                <w:iCs/>
                <w:sz w:val="24"/>
                <w:szCs w:val="24"/>
                <w:shd w:val="clear" w:color="auto" w:fill="FEFEFE"/>
                <w:lang w:val="en-US"/>
              </w:rPr>
              <w:t xml:space="preserve">Z – </w:t>
            </w:r>
            <w:r w:rsidRPr="00AE0A9E">
              <w:rPr>
                <w:rFonts w:ascii="Times New Roman" w:hAnsi="Times New Roman"/>
                <w:iCs/>
                <w:sz w:val="24"/>
                <w:szCs w:val="24"/>
                <w:shd w:val="clear" w:color="auto" w:fill="FEFEFE"/>
              </w:rPr>
              <w:t>555,33</w:t>
            </w:r>
          </w:p>
        </w:tc>
      </w:tr>
    </w:tbl>
    <w:p w:rsidR="00F92DED" w:rsidRPr="00AE0A9E" w:rsidRDefault="00F92DED" w:rsidP="00C3347B">
      <w:pPr>
        <w:pStyle w:val="NoSpacing2"/>
        <w:numPr>
          <w:ilvl w:val="0"/>
          <w:numId w:val="19"/>
        </w:numPr>
        <w:tabs>
          <w:tab w:val="left" w:pos="993"/>
        </w:tabs>
        <w:spacing w:before="160" w:after="120"/>
        <w:ind w:left="0" w:firstLine="709"/>
        <w:jc w:val="both"/>
        <w:rPr>
          <w:rFonts w:ascii="Times New Roman" w:hAnsi="Times New Roman"/>
          <w:bCs/>
          <w:sz w:val="24"/>
          <w:szCs w:val="24"/>
        </w:rPr>
      </w:pPr>
      <w:r w:rsidRPr="00AE0A9E">
        <w:rPr>
          <w:rFonts w:ascii="Times New Roman" w:hAnsi="Times New Roman"/>
          <w:bCs/>
          <w:sz w:val="24"/>
          <w:szCs w:val="24"/>
        </w:rPr>
        <w:t>Текстът на раздел “</w:t>
      </w:r>
      <w:r w:rsidRPr="00AE0A9E">
        <w:rPr>
          <w:rFonts w:ascii="Times New Roman" w:hAnsi="Times New Roman"/>
          <w:sz w:val="24"/>
          <w:szCs w:val="24"/>
        </w:rPr>
        <w:t>Срок за завършване на строителството</w:t>
      </w:r>
      <w:r w:rsidRPr="00AE0A9E">
        <w:rPr>
          <w:rFonts w:ascii="Times New Roman" w:hAnsi="Times New Roman"/>
          <w:bCs/>
          <w:sz w:val="24"/>
          <w:szCs w:val="24"/>
        </w:rPr>
        <w:t xml:space="preserve">” </w:t>
      </w:r>
      <w:r w:rsidR="00AE0A9E" w:rsidRPr="00AE0A9E">
        <w:rPr>
          <w:rFonts w:ascii="Times New Roman" w:hAnsi="Times New Roman"/>
          <w:bCs/>
          <w:sz w:val="24"/>
          <w:szCs w:val="24"/>
        </w:rPr>
        <w:t xml:space="preserve">в Разрешително № </w:t>
      </w:r>
      <w:r w:rsidR="00AE0A9E" w:rsidRPr="00AE0A9E">
        <w:rPr>
          <w:rFonts w:ascii="Times New Roman" w:hAnsi="Times New Roman"/>
          <w:sz w:val="24"/>
          <w:szCs w:val="24"/>
          <w:lang w:val="ru-RU"/>
        </w:rPr>
        <w:t>11140055/ 07.08.2009</w:t>
      </w:r>
      <w:r w:rsidR="00AE0A9E" w:rsidRPr="00AE0A9E">
        <w:rPr>
          <w:rFonts w:ascii="Times New Roman" w:hAnsi="Times New Roman"/>
          <w:bCs/>
          <w:sz w:val="24"/>
          <w:szCs w:val="24"/>
        </w:rPr>
        <w:t xml:space="preserve"> г. се изменя и придобива вида</w:t>
      </w:r>
      <w:r w:rsidRPr="00AE0A9E">
        <w:rPr>
          <w:rFonts w:ascii="Times New Roman" w:hAnsi="Times New Roman"/>
          <w:bCs/>
          <w:sz w:val="24"/>
          <w:szCs w:val="24"/>
        </w:rPr>
        <w:t>:</w:t>
      </w:r>
    </w:p>
    <w:tbl>
      <w:tblPr>
        <w:tblW w:w="9791" w:type="dxa"/>
        <w:tblLayout w:type="fixed"/>
        <w:tblCellMar>
          <w:left w:w="0" w:type="dxa"/>
          <w:right w:w="0" w:type="dxa"/>
        </w:tblCellMar>
        <w:tblLook w:val="04A0" w:firstRow="1" w:lastRow="0" w:firstColumn="1" w:lastColumn="0" w:noHBand="0" w:noVBand="1"/>
      </w:tblPr>
      <w:tblGrid>
        <w:gridCol w:w="4263"/>
        <w:gridCol w:w="5528"/>
      </w:tblGrid>
      <w:tr w:rsidR="00AE0A9E" w:rsidRPr="00AE0A9E" w:rsidTr="00D54917">
        <w:trPr>
          <w:trHeight w:val="425"/>
        </w:trPr>
        <w:tc>
          <w:tcPr>
            <w:tcW w:w="4263" w:type="dxa"/>
            <w:tcBorders>
              <w:top w:val="single" w:sz="8" w:space="0" w:color="000000"/>
              <w:left w:val="single" w:sz="8" w:space="0" w:color="000000"/>
              <w:bottom w:val="single" w:sz="8" w:space="0" w:color="000000"/>
              <w:right w:val="single" w:sz="8" w:space="0" w:color="000000"/>
            </w:tcBorders>
          </w:tcPr>
          <w:p w:rsidR="00F92DED" w:rsidRPr="00AE0A9E" w:rsidRDefault="00F92DED" w:rsidP="00D54917">
            <w:pPr>
              <w:spacing w:before="40" w:after="40"/>
              <w:ind w:left="152" w:right="40"/>
              <w:rPr>
                <w:rFonts w:ascii="Times New Roman" w:hAnsi="Times New Roman"/>
                <w:sz w:val="24"/>
                <w:szCs w:val="24"/>
              </w:rPr>
            </w:pPr>
            <w:r w:rsidRPr="00AE0A9E">
              <w:rPr>
                <w:rFonts w:ascii="Times New Roman" w:hAnsi="Times New Roman"/>
                <w:sz w:val="24"/>
                <w:szCs w:val="24"/>
              </w:rPr>
              <w:t>Срок за завършване на строителството:</w:t>
            </w:r>
          </w:p>
        </w:tc>
        <w:tc>
          <w:tcPr>
            <w:tcW w:w="5528" w:type="dxa"/>
            <w:tcBorders>
              <w:top w:val="single" w:sz="8" w:space="0" w:color="000000"/>
              <w:left w:val="single" w:sz="8" w:space="0" w:color="000000"/>
              <w:bottom w:val="single" w:sz="8" w:space="0" w:color="000000"/>
              <w:right w:val="single" w:sz="8" w:space="0" w:color="000000"/>
            </w:tcBorders>
          </w:tcPr>
          <w:p w:rsidR="00F92DED" w:rsidRPr="00AE0A9E" w:rsidRDefault="00F92DED" w:rsidP="00D54917">
            <w:pPr>
              <w:spacing w:before="40" w:after="0"/>
              <w:ind w:left="142" w:right="140"/>
              <w:rPr>
                <w:rFonts w:ascii="Times New Roman" w:hAnsi="Times New Roman"/>
                <w:sz w:val="24"/>
                <w:szCs w:val="24"/>
              </w:rPr>
            </w:pPr>
            <w:r w:rsidRPr="00AE0A9E">
              <w:rPr>
                <w:rFonts w:ascii="Times New Roman" w:hAnsi="Times New Roman"/>
                <w:sz w:val="24"/>
                <w:szCs w:val="24"/>
              </w:rPr>
              <w:t>07.08.2027 г.</w:t>
            </w:r>
          </w:p>
          <w:p w:rsidR="00F92DED" w:rsidRPr="00AE0A9E" w:rsidRDefault="00F92DED" w:rsidP="00D54917">
            <w:pPr>
              <w:spacing w:after="0" w:line="1" w:lineRule="exact"/>
              <w:rPr>
                <w:rFonts w:ascii="Times New Roman" w:hAnsi="Times New Roman"/>
                <w:sz w:val="24"/>
                <w:szCs w:val="24"/>
              </w:rPr>
            </w:pPr>
            <w:r w:rsidRPr="00AE0A9E">
              <w:rPr>
                <w:rFonts w:ascii="Times New Roman" w:hAnsi="Times New Roman"/>
                <w:sz w:val="24"/>
                <w:szCs w:val="24"/>
              </w:rPr>
              <w:t xml:space="preserve">• кота дъно на началото на утаителната камера преди </w:t>
            </w:r>
            <w:r w:rsidRPr="00AE0A9E">
              <w:rPr>
                <w:rFonts w:ascii="Times New Roman" w:hAnsi="Times New Roman"/>
                <w:iCs/>
                <w:sz w:val="24"/>
                <w:szCs w:val="24"/>
                <w:shd w:val="clear" w:color="auto" w:fill="FEFEFE"/>
                <w:lang w:val="ru-RU"/>
              </w:rPr>
              <w:t xml:space="preserve">напорния водопровод за МВЕЦ “Рударка“ </w:t>
            </w:r>
            <w:r w:rsidRPr="00AE0A9E">
              <w:rPr>
                <w:rFonts w:ascii="Times New Roman" w:hAnsi="Times New Roman"/>
                <w:iCs/>
                <w:sz w:val="24"/>
                <w:szCs w:val="24"/>
                <w:shd w:val="clear" w:color="auto" w:fill="FEFEFE"/>
                <w:lang w:val="en-US"/>
              </w:rPr>
              <w:t>Z – 66</w:t>
            </w:r>
            <w:r w:rsidRPr="00AE0A9E">
              <w:rPr>
                <w:rFonts w:ascii="Times New Roman" w:hAnsi="Times New Roman"/>
                <w:iCs/>
                <w:sz w:val="24"/>
                <w:szCs w:val="24"/>
                <w:shd w:val="clear" w:color="auto" w:fill="FEFEFE"/>
              </w:rPr>
              <w:t>1,1</w:t>
            </w:r>
            <w:r w:rsidRPr="00AE0A9E">
              <w:rPr>
                <w:rFonts w:ascii="Times New Roman" w:hAnsi="Times New Roman"/>
                <w:iCs/>
                <w:sz w:val="24"/>
                <w:szCs w:val="24"/>
                <w:shd w:val="clear" w:color="auto" w:fill="FEFEFE"/>
                <w:lang w:val="en-US"/>
              </w:rPr>
              <w:t>7</w:t>
            </w:r>
          </w:p>
        </w:tc>
      </w:tr>
    </w:tbl>
    <w:p w:rsidR="00F92DED" w:rsidRPr="00AE0A9E" w:rsidRDefault="00F92DED" w:rsidP="00C3347B">
      <w:pPr>
        <w:pStyle w:val="NoSpacing2"/>
        <w:numPr>
          <w:ilvl w:val="0"/>
          <w:numId w:val="19"/>
        </w:numPr>
        <w:tabs>
          <w:tab w:val="left" w:pos="993"/>
        </w:tabs>
        <w:spacing w:before="160" w:after="120"/>
        <w:ind w:left="0" w:firstLine="709"/>
        <w:jc w:val="both"/>
        <w:rPr>
          <w:rFonts w:ascii="Times New Roman" w:hAnsi="Times New Roman"/>
          <w:bCs/>
          <w:sz w:val="24"/>
          <w:szCs w:val="24"/>
        </w:rPr>
      </w:pPr>
      <w:r w:rsidRPr="00AE0A9E">
        <w:rPr>
          <w:rFonts w:ascii="Times New Roman" w:hAnsi="Times New Roman"/>
          <w:bCs/>
          <w:sz w:val="24"/>
          <w:szCs w:val="24"/>
        </w:rPr>
        <w:lastRenderedPageBreak/>
        <w:t xml:space="preserve">Текстът </w:t>
      </w:r>
      <w:r w:rsidR="00AE0A9E" w:rsidRPr="00AE0A9E">
        <w:rPr>
          <w:rFonts w:ascii="Times New Roman" w:hAnsi="Times New Roman"/>
          <w:bCs/>
          <w:sz w:val="24"/>
          <w:szCs w:val="24"/>
        </w:rPr>
        <w:t xml:space="preserve">в </w:t>
      </w:r>
      <w:r w:rsidRPr="00AE0A9E">
        <w:rPr>
          <w:rFonts w:ascii="Times New Roman" w:hAnsi="Times New Roman"/>
          <w:bCs/>
          <w:sz w:val="24"/>
          <w:szCs w:val="24"/>
        </w:rPr>
        <w:t>раздел “</w:t>
      </w:r>
      <w:r w:rsidRPr="00AE0A9E">
        <w:rPr>
          <w:rFonts w:ascii="Times New Roman" w:hAnsi="Times New Roman"/>
          <w:sz w:val="24"/>
          <w:szCs w:val="24"/>
        </w:rPr>
        <w:t>Начален срок за упражняване правото на водовземане</w:t>
      </w:r>
      <w:r w:rsidRPr="00AE0A9E">
        <w:rPr>
          <w:rFonts w:ascii="Times New Roman" w:hAnsi="Times New Roman"/>
          <w:bCs/>
          <w:sz w:val="24"/>
          <w:szCs w:val="24"/>
        </w:rPr>
        <w:t xml:space="preserve">” </w:t>
      </w:r>
      <w:r w:rsidR="00AE0A9E" w:rsidRPr="00AE0A9E">
        <w:rPr>
          <w:rFonts w:ascii="Times New Roman" w:hAnsi="Times New Roman"/>
          <w:bCs/>
          <w:sz w:val="24"/>
          <w:szCs w:val="24"/>
        </w:rPr>
        <w:t xml:space="preserve">в Разрешително № </w:t>
      </w:r>
      <w:r w:rsidR="00AE0A9E" w:rsidRPr="00AE0A9E">
        <w:rPr>
          <w:rFonts w:ascii="Times New Roman" w:hAnsi="Times New Roman"/>
          <w:sz w:val="24"/>
          <w:szCs w:val="24"/>
          <w:lang w:val="ru-RU"/>
        </w:rPr>
        <w:t>11140055/ 07.08.2009</w:t>
      </w:r>
      <w:r w:rsidR="00AE0A9E" w:rsidRPr="00AE0A9E">
        <w:rPr>
          <w:rFonts w:ascii="Times New Roman" w:hAnsi="Times New Roman"/>
          <w:bCs/>
          <w:sz w:val="24"/>
          <w:szCs w:val="24"/>
        </w:rPr>
        <w:t xml:space="preserve"> г. се изменя и придобива вида</w:t>
      </w:r>
      <w:r w:rsidRPr="00AE0A9E">
        <w:rPr>
          <w:rFonts w:ascii="Times New Roman" w:hAnsi="Times New Roman"/>
          <w:bCs/>
          <w:sz w:val="24"/>
          <w:szCs w:val="24"/>
        </w:rPr>
        <w:t>:</w:t>
      </w:r>
    </w:p>
    <w:tbl>
      <w:tblPr>
        <w:tblW w:w="9791" w:type="dxa"/>
        <w:tblLayout w:type="fixed"/>
        <w:tblCellMar>
          <w:left w:w="0" w:type="dxa"/>
          <w:right w:w="0" w:type="dxa"/>
        </w:tblCellMar>
        <w:tblLook w:val="04A0" w:firstRow="1" w:lastRow="0" w:firstColumn="1" w:lastColumn="0" w:noHBand="0" w:noVBand="1"/>
      </w:tblPr>
      <w:tblGrid>
        <w:gridCol w:w="4263"/>
        <w:gridCol w:w="5528"/>
      </w:tblGrid>
      <w:tr w:rsidR="003E294C" w:rsidRPr="003E294C" w:rsidTr="00D54917">
        <w:trPr>
          <w:trHeight w:val="425"/>
        </w:trPr>
        <w:tc>
          <w:tcPr>
            <w:tcW w:w="4263" w:type="dxa"/>
            <w:tcBorders>
              <w:top w:val="single" w:sz="8" w:space="0" w:color="000000"/>
              <w:left w:val="single" w:sz="8" w:space="0" w:color="000000"/>
              <w:bottom w:val="single" w:sz="8" w:space="0" w:color="000000"/>
              <w:right w:val="single" w:sz="8" w:space="0" w:color="000000"/>
            </w:tcBorders>
          </w:tcPr>
          <w:p w:rsidR="00F92DED" w:rsidRPr="003E294C" w:rsidRDefault="00F92DED" w:rsidP="00D54917">
            <w:pPr>
              <w:spacing w:before="40" w:after="40"/>
              <w:ind w:left="152" w:right="40" w:firstLine="10"/>
              <w:rPr>
                <w:rFonts w:ascii="Times New Roman" w:hAnsi="Times New Roman"/>
                <w:sz w:val="24"/>
                <w:szCs w:val="24"/>
              </w:rPr>
            </w:pPr>
            <w:r w:rsidRPr="003E294C">
              <w:rPr>
                <w:rFonts w:ascii="Times New Roman" w:hAnsi="Times New Roman"/>
                <w:sz w:val="24"/>
                <w:szCs w:val="24"/>
              </w:rPr>
              <w:t>Начален срок за упражняване на правото на водовземане:</w:t>
            </w:r>
          </w:p>
        </w:tc>
        <w:tc>
          <w:tcPr>
            <w:tcW w:w="5528" w:type="dxa"/>
            <w:tcBorders>
              <w:top w:val="single" w:sz="8" w:space="0" w:color="000000"/>
              <w:left w:val="single" w:sz="8" w:space="0" w:color="000000"/>
              <w:bottom w:val="single" w:sz="8" w:space="0" w:color="000000"/>
              <w:right w:val="single" w:sz="8" w:space="0" w:color="000000"/>
            </w:tcBorders>
          </w:tcPr>
          <w:p w:rsidR="00F92DED" w:rsidRPr="003E294C" w:rsidRDefault="0087046F" w:rsidP="0087046F">
            <w:pPr>
              <w:pStyle w:val="af"/>
              <w:numPr>
                <w:ilvl w:val="2"/>
                <w:numId w:val="31"/>
              </w:numPr>
              <w:spacing w:before="40"/>
              <w:ind w:right="140"/>
              <w:rPr>
                <w:rFonts w:ascii="Times New Roman" w:hAnsi="Times New Roman"/>
                <w:sz w:val="24"/>
                <w:szCs w:val="24"/>
              </w:rPr>
            </w:pPr>
            <w:r w:rsidRPr="003E294C">
              <w:rPr>
                <w:rFonts w:ascii="Times New Roman" w:hAnsi="Times New Roman"/>
                <w:sz w:val="24"/>
                <w:szCs w:val="24"/>
                <w:lang w:val="bg-BG"/>
              </w:rPr>
              <w:t xml:space="preserve"> г.</w:t>
            </w:r>
          </w:p>
        </w:tc>
      </w:tr>
    </w:tbl>
    <w:p w:rsidR="006E0CB1" w:rsidRPr="003E294C" w:rsidRDefault="006E0CB1" w:rsidP="00C3347B">
      <w:pPr>
        <w:pStyle w:val="NoSpacing2"/>
        <w:numPr>
          <w:ilvl w:val="0"/>
          <w:numId w:val="19"/>
        </w:numPr>
        <w:tabs>
          <w:tab w:val="left" w:pos="993"/>
        </w:tabs>
        <w:spacing w:before="120" w:after="160"/>
        <w:ind w:left="0" w:firstLine="709"/>
        <w:jc w:val="both"/>
        <w:rPr>
          <w:rFonts w:ascii="Times New Roman" w:hAnsi="Times New Roman"/>
          <w:bCs/>
          <w:sz w:val="24"/>
          <w:szCs w:val="24"/>
        </w:rPr>
      </w:pPr>
      <w:r w:rsidRPr="003E294C">
        <w:rPr>
          <w:rFonts w:ascii="Times New Roman" w:hAnsi="Times New Roman"/>
          <w:bCs/>
          <w:sz w:val="24"/>
          <w:szCs w:val="24"/>
        </w:rPr>
        <w:t>Текст</w:t>
      </w:r>
      <w:r w:rsidR="0034310C">
        <w:rPr>
          <w:rFonts w:ascii="Times New Roman" w:hAnsi="Times New Roman"/>
          <w:bCs/>
          <w:sz w:val="24"/>
          <w:szCs w:val="24"/>
        </w:rPr>
        <w:t>овете</w:t>
      </w:r>
      <w:r w:rsidRPr="003E294C">
        <w:rPr>
          <w:rFonts w:ascii="Times New Roman" w:hAnsi="Times New Roman"/>
          <w:bCs/>
          <w:sz w:val="24"/>
          <w:szCs w:val="24"/>
        </w:rPr>
        <w:t xml:space="preserve"> на </w:t>
      </w:r>
      <w:r w:rsidR="0034310C">
        <w:rPr>
          <w:rFonts w:ascii="Times New Roman" w:hAnsi="Times New Roman"/>
          <w:bCs/>
          <w:sz w:val="24"/>
          <w:szCs w:val="24"/>
        </w:rPr>
        <w:t>у</w:t>
      </w:r>
      <w:r w:rsidR="004A354E" w:rsidRPr="003E294C">
        <w:rPr>
          <w:rFonts w:ascii="Times New Roman" w:hAnsi="Times New Roman"/>
          <w:bCs/>
          <w:sz w:val="24"/>
          <w:szCs w:val="24"/>
        </w:rPr>
        <w:t>слови</w:t>
      </w:r>
      <w:r w:rsidR="0034310C">
        <w:rPr>
          <w:rFonts w:ascii="Times New Roman" w:hAnsi="Times New Roman"/>
          <w:bCs/>
          <w:sz w:val="24"/>
          <w:szCs w:val="24"/>
        </w:rPr>
        <w:t>я</w:t>
      </w:r>
      <w:r w:rsidR="004A354E" w:rsidRPr="003E294C">
        <w:rPr>
          <w:rFonts w:ascii="Times New Roman" w:hAnsi="Times New Roman"/>
          <w:bCs/>
          <w:sz w:val="24"/>
          <w:szCs w:val="24"/>
        </w:rPr>
        <w:t xml:space="preserve"> с т. </w:t>
      </w:r>
      <w:r w:rsidR="003E294C" w:rsidRPr="003E294C">
        <w:rPr>
          <w:rFonts w:ascii="Times New Roman" w:hAnsi="Times New Roman"/>
          <w:bCs/>
          <w:sz w:val="24"/>
          <w:szCs w:val="24"/>
        </w:rPr>
        <w:t xml:space="preserve">2.1. </w:t>
      </w:r>
      <w:r w:rsidR="0034310C">
        <w:rPr>
          <w:rFonts w:ascii="Times New Roman" w:hAnsi="Times New Roman"/>
          <w:bCs/>
          <w:sz w:val="24"/>
          <w:szCs w:val="24"/>
        </w:rPr>
        <w:t xml:space="preserve">и т. 2.2. </w:t>
      </w:r>
      <w:r w:rsidR="003E294C" w:rsidRPr="003E294C">
        <w:rPr>
          <w:rFonts w:ascii="Times New Roman" w:hAnsi="Times New Roman"/>
          <w:bCs/>
          <w:sz w:val="24"/>
          <w:szCs w:val="24"/>
        </w:rPr>
        <w:t xml:space="preserve">от </w:t>
      </w:r>
      <w:r w:rsidRPr="003E294C">
        <w:rPr>
          <w:rFonts w:ascii="Times New Roman" w:hAnsi="Times New Roman"/>
          <w:bCs/>
          <w:sz w:val="24"/>
          <w:szCs w:val="24"/>
        </w:rPr>
        <w:t>раздел “</w:t>
      </w:r>
      <w:r w:rsidR="00357DAA">
        <w:rPr>
          <w:rFonts w:ascii="Times New Roman" w:hAnsi="Times New Roman"/>
          <w:bCs/>
          <w:sz w:val="24"/>
          <w:szCs w:val="24"/>
        </w:rPr>
        <w:t xml:space="preserve">2. </w:t>
      </w:r>
      <w:r w:rsidR="003F094E" w:rsidRPr="003E294C">
        <w:rPr>
          <w:rFonts w:ascii="Times New Roman" w:hAnsi="Times New Roman"/>
          <w:sz w:val="24"/>
          <w:szCs w:val="24"/>
          <w:lang w:val="ru-RU"/>
        </w:rPr>
        <w:t>Осигуряване целогодишно подаване на минимално водно количество, необходимо за нормалното функциониране на екосистемите в реката</w:t>
      </w:r>
      <w:r w:rsidRPr="003E294C">
        <w:rPr>
          <w:rFonts w:ascii="Times New Roman" w:hAnsi="Times New Roman"/>
          <w:bCs/>
          <w:sz w:val="24"/>
          <w:szCs w:val="24"/>
        </w:rPr>
        <w:t xml:space="preserve">” </w:t>
      </w:r>
      <w:r w:rsidR="004A354E" w:rsidRPr="003E294C">
        <w:rPr>
          <w:rFonts w:ascii="Times New Roman" w:hAnsi="Times New Roman"/>
          <w:bCs/>
          <w:sz w:val="24"/>
          <w:szCs w:val="24"/>
        </w:rPr>
        <w:t xml:space="preserve">от </w:t>
      </w:r>
      <w:r w:rsidR="00AE0A9E" w:rsidRPr="003E294C">
        <w:rPr>
          <w:rFonts w:ascii="Times New Roman" w:hAnsi="Times New Roman"/>
          <w:bCs/>
          <w:sz w:val="24"/>
          <w:szCs w:val="24"/>
        </w:rPr>
        <w:t xml:space="preserve">Приложението към Разрешително № </w:t>
      </w:r>
      <w:r w:rsidR="00AE0A9E" w:rsidRPr="003E294C">
        <w:rPr>
          <w:rFonts w:ascii="Times New Roman" w:hAnsi="Times New Roman"/>
          <w:sz w:val="24"/>
          <w:szCs w:val="24"/>
          <w:lang w:val="ru-RU"/>
        </w:rPr>
        <w:t>11140055/ 07.08.2009</w:t>
      </w:r>
      <w:r w:rsidR="00AE0A9E" w:rsidRPr="003E294C">
        <w:rPr>
          <w:rFonts w:ascii="Times New Roman" w:hAnsi="Times New Roman"/>
          <w:bCs/>
          <w:sz w:val="24"/>
          <w:szCs w:val="24"/>
        </w:rPr>
        <w:t xml:space="preserve"> г.</w:t>
      </w:r>
      <w:r w:rsidR="004A354E" w:rsidRPr="003E294C">
        <w:rPr>
          <w:rFonts w:ascii="Times New Roman" w:hAnsi="Times New Roman"/>
          <w:bCs/>
          <w:sz w:val="24"/>
          <w:szCs w:val="24"/>
        </w:rPr>
        <w:t xml:space="preserve"> </w:t>
      </w:r>
      <w:r w:rsidR="003E294C" w:rsidRPr="003E294C">
        <w:rPr>
          <w:rFonts w:ascii="Times New Roman" w:hAnsi="Times New Roman"/>
          <w:bCs/>
          <w:sz w:val="24"/>
          <w:szCs w:val="24"/>
        </w:rPr>
        <w:t>се изменя и придобива вида</w:t>
      </w:r>
      <w:r w:rsidRPr="003E294C">
        <w:rPr>
          <w:rFonts w:ascii="Times New Roman" w:hAnsi="Times New Roman"/>
          <w:bCs/>
          <w:sz w:val="24"/>
          <w:szCs w:val="24"/>
        </w:rPr>
        <w:t>:</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7834"/>
      </w:tblGrid>
      <w:tr w:rsidR="0034310C" w:rsidRPr="003E294C" w:rsidTr="0050363C">
        <w:trPr>
          <w:trHeight w:val="2967"/>
        </w:trPr>
        <w:tc>
          <w:tcPr>
            <w:tcW w:w="1985" w:type="dxa"/>
            <w:vMerge w:val="restart"/>
            <w:tcBorders>
              <w:top w:val="single" w:sz="4" w:space="0" w:color="auto"/>
              <w:left w:val="single" w:sz="4" w:space="0" w:color="auto"/>
              <w:right w:val="single" w:sz="4" w:space="0" w:color="auto"/>
            </w:tcBorders>
            <w:tcMar>
              <w:top w:w="40" w:type="dxa"/>
              <w:left w:w="40" w:type="dxa"/>
              <w:bottom w:w="40" w:type="dxa"/>
              <w:right w:w="40" w:type="dxa"/>
            </w:tcMar>
            <w:hideMark/>
          </w:tcPr>
          <w:p w:rsidR="0034310C" w:rsidRPr="003E294C" w:rsidRDefault="0034310C" w:rsidP="00D54917">
            <w:pPr>
              <w:pStyle w:val="ab"/>
              <w:ind w:left="102" w:right="102"/>
              <w:rPr>
                <w:rFonts w:ascii="Times New Roman" w:hAnsi="Times New Roman"/>
                <w:sz w:val="24"/>
                <w:szCs w:val="24"/>
              </w:rPr>
            </w:pPr>
            <w:r w:rsidRPr="003E294C">
              <w:rPr>
                <w:rFonts w:ascii="Times New Roman" w:hAnsi="Times New Roman"/>
                <w:sz w:val="24"/>
                <w:szCs w:val="24"/>
                <w:lang w:val="ru-RU"/>
              </w:rPr>
              <w:t>2. Осигуряване целогодишно подаване на минимално водно количество, необходимо за нормалното функциониране на екосистемите в реката</w:t>
            </w:r>
            <w:r w:rsidRPr="003E294C">
              <w:rPr>
                <w:rFonts w:ascii="Times New Roman" w:hAnsi="Times New Roman"/>
                <w:sz w:val="24"/>
                <w:szCs w:val="24"/>
              </w:rPr>
              <w:t>:</w:t>
            </w:r>
          </w:p>
        </w:tc>
        <w:tc>
          <w:tcPr>
            <w:tcW w:w="78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rsidR="0034310C" w:rsidRPr="0034310C" w:rsidRDefault="0034310C" w:rsidP="00BD515A">
            <w:pPr>
              <w:pStyle w:val="ae"/>
              <w:numPr>
                <w:ilvl w:val="1"/>
                <w:numId w:val="32"/>
              </w:numPr>
              <w:spacing w:before="0" w:beforeAutospacing="0" w:after="0" w:afterAutospacing="0"/>
              <w:ind w:left="527" w:right="140" w:hanging="527"/>
              <w:jc w:val="both"/>
            </w:pPr>
            <w:r w:rsidRPr="0034310C">
              <w:t xml:space="preserve">Да се осигурява целогодишно подаването на минимално водно количество след мястото на водовземане, необходимо за нормалното функциониране на екосистемите в </w:t>
            </w:r>
            <w:r w:rsidRPr="0034310C">
              <w:rPr>
                <w:lang w:val="ru-RU"/>
              </w:rPr>
              <w:t xml:space="preserve">река </w:t>
            </w:r>
            <w:r w:rsidRPr="0034310C">
              <w:t>Канщица и осигуряващо хидравличната непрекъсваемост на реката:</w:t>
            </w:r>
          </w:p>
          <w:p w:rsidR="0034310C" w:rsidRPr="0034310C" w:rsidRDefault="0034310C" w:rsidP="00BD515A">
            <w:pPr>
              <w:numPr>
                <w:ilvl w:val="0"/>
                <w:numId w:val="29"/>
              </w:numPr>
              <w:tabs>
                <w:tab w:val="left" w:pos="810"/>
              </w:tabs>
              <w:spacing w:after="0" w:line="240" w:lineRule="auto"/>
              <w:ind w:left="810" w:right="140" w:hanging="283"/>
              <w:jc w:val="both"/>
              <w:rPr>
                <w:rFonts w:ascii="Times New Roman" w:hAnsi="Times New Roman"/>
                <w:sz w:val="24"/>
                <w:szCs w:val="24"/>
              </w:rPr>
            </w:pPr>
            <w:r w:rsidRPr="0034310C">
              <w:rPr>
                <w:rStyle w:val="ad"/>
                <w:rFonts w:ascii="Times New Roman" w:hAnsi="Times New Roman"/>
                <w:sz w:val="24"/>
                <w:szCs w:val="24"/>
              </w:rPr>
              <w:t>10 дм</w:t>
            </w:r>
            <w:r w:rsidRPr="0034310C">
              <w:rPr>
                <w:rStyle w:val="ad"/>
                <w:rFonts w:ascii="Times New Roman" w:hAnsi="Times New Roman"/>
                <w:sz w:val="24"/>
                <w:szCs w:val="24"/>
                <w:vertAlign w:val="superscript"/>
              </w:rPr>
              <w:t>3</w:t>
            </w:r>
            <w:r w:rsidRPr="0034310C">
              <w:rPr>
                <w:rStyle w:val="ad"/>
                <w:rFonts w:ascii="Times New Roman" w:hAnsi="Times New Roman"/>
                <w:sz w:val="24"/>
                <w:szCs w:val="24"/>
              </w:rPr>
              <w:t>/сек</w:t>
            </w:r>
            <w:r w:rsidRPr="0034310C">
              <w:rPr>
                <w:rFonts w:ascii="Times New Roman" w:hAnsi="Times New Roman"/>
                <w:sz w:val="24"/>
                <w:szCs w:val="24"/>
              </w:rPr>
              <w:t xml:space="preserve"> до издаване и утвърждаване на методиката по </w:t>
            </w:r>
            <w:hyperlink r:id="rId8" w:anchor="p49626041" w:tgtFrame="_blank" w:history="1">
              <w:r w:rsidRPr="0034310C">
                <w:rPr>
                  <w:rStyle w:val="aa"/>
                  <w:rFonts w:ascii="Times New Roman" w:hAnsi="Times New Roman"/>
                  <w:color w:val="auto"/>
                  <w:sz w:val="24"/>
                  <w:szCs w:val="24"/>
                  <w:u w:val="none"/>
                </w:rPr>
                <w:t>чл. 135, т. 1</w:t>
              </w:r>
            </w:hyperlink>
            <w:r w:rsidRPr="0034310C">
              <w:rPr>
                <w:rFonts w:ascii="Times New Roman" w:hAnsi="Times New Roman"/>
                <w:sz w:val="24"/>
                <w:szCs w:val="24"/>
              </w:rPr>
              <w:t xml:space="preserve"> от Закона за водите за определяне на минимално допустим отток в реките;</w:t>
            </w:r>
          </w:p>
          <w:p w:rsidR="0034310C" w:rsidRPr="0034310C" w:rsidRDefault="0034310C" w:rsidP="00BD515A">
            <w:pPr>
              <w:numPr>
                <w:ilvl w:val="0"/>
                <w:numId w:val="29"/>
              </w:numPr>
              <w:tabs>
                <w:tab w:val="left" w:pos="810"/>
              </w:tabs>
              <w:spacing w:after="0" w:line="240" w:lineRule="auto"/>
              <w:ind w:left="810" w:right="140" w:hanging="283"/>
              <w:jc w:val="both"/>
              <w:rPr>
                <w:rFonts w:ascii="Times New Roman" w:hAnsi="Times New Roman"/>
                <w:sz w:val="24"/>
                <w:szCs w:val="24"/>
              </w:rPr>
            </w:pPr>
            <w:r w:rsidRPr="0034310C">
              <w:rPr>
                <w:rFonts w:ascii="Times New Roman" w:hAnsi="Times New Roman"/>
                <w:sz w:val="24"/>
                <w:szCs w:val="24"/>
              </w:rPr>
              <w:t xml:space="preserve">в съответствие с методиката по </w:t>
            </w:r>
            <w:hyperlink r:id="rId9" w:anchor="p49626041" w:tgtFrame="_blank" w:history="1">
              <w:r w:rsidRPr="0034310C">
                <w:rPr>
                  <w:rStyle w:val="aa"/>
                  <w:rFonts w:ascii="Times New Roman" w:hAnsi="Times New Roman"/>
                  <w:color w:val="auto"/>
                  <w:sz w:val="24"/>
                  <w:szCs w:val="24"/>
                  <w:u w:val="none"/>
                </w:rPr>
                <w:t>чл. 135, т. 1</w:t>
              </w:r>
            </w:hyperlink>
            <w:r w:rsidRPr="0034310C">
              <w:rPr>
                <w:rFonts w:ascii="Times New Roman" w:hAnsi="Times New Roman"/>
                <w:sz w:val="24"/>
                <w:szCs w:val="24"/>
              </w:rPr>
              <w:t xml:space="preserve"> от Закона за водите за определяне на минимално допустим отток в реките, след нейното  утвърждаване.</w:t>
            </w:r>
          </w:p>
        </w:tc>
      </w:tr>
      <w:tr w:rsidR="0034310C" w:rsidRPr="003E294C" w:rsidTr="0034310C">
        <w:trPr>
          <w:trHeight w:val="757"/>
        </w:trPr>
        <w:tc>
          <w:tcPr>
            <w:tcW w:w="1985" w:type="dxa"/>
            <w:vMerge/>
            <w:tcBorders>
              <w:left w:val="single" w:sz="4" w:space="0" w:color="auto"/>
              <w:right w:val="single" w:sz="4" w:space="0" w:color="auto"/>
            </w:tcBorders>
            <w:tcMar>
              <w:top w:w="40" w:type="dxa"/>
              <w:left w:w="40" w:type="dxa"/>
              <w:bottom w:w="40" w:type="dxa"/>
              <w:right w:w="40" w:type="dxa"/>
            </w:tcMar>
          </w:tcPr>
          <w:p w:rsidR="0034310C" w:rsidRPr="003E294C" w:rsidRDefault="0034310C" w:rsidP="00D54917">
            <w:pPr>
              <w:pStyle w:val="ab"/>
              <w:ind w:left="102" w:right="102"/>
              <w:rPr>
                <w:rFonts w:ascii="Times New Roman" w:hAnsi="Times New Roman"/>
                <w:sz w:val="24"/>
                <w:szCs w:val="24"/>
                <w:lang w:val="ru-RU"/>
              </w:rPr>
            </w:pPr>
          </w:p>
        </w:tc>
        <w:tc>
          <w:tcPr>
            <w:tcW w:w="7834" w:type="dxa"/>
            <w:tcBorders>
              <w:top w:val="single" w:sz="4" w:space="0" w:color="auto"/>
              <w:left w:val="single" w:sz="4" w:space="0" w:color="auto"/>
              <w:right w:val="single" w:sz="4" w:space="0" w:color="auto"/>
            </w:tcBorders>
            <w:tcMar>
              <w:top w:w="40" w:type="dxa"/>
              <w:left w:w="40" w:type="dxa"/>
              <w:bottom w:w="40" w:type="dxa"/>
              <w:right w:w="40" w:type="dxa"/>
            </w:tcMar>
          </w:tcPr>
          <w:p w:rsidR="0034310C" w:rsidRPr="0034310C" w:rsidRDefault="0034310C" w:rsidP="00BD515A">
            <w:pPr>
              <w:pStyle w:val="ae"/>
              <w:numPr>
                <w:ilvl w:val="1"/>
                <w:numId w:val="32"/>
              </w:numPr>
              <w:spacing w:before="0" w:beforeAutospacing="0" w:after="0" w:afterAutospacing="0"/>
              <w:ind w:left="527" w:right="140" w:hanging="527"/>
              <w:jc w:val="both"/>
            </w:pPr>
            <w:r w:rsidRPr="0034310C">
              <w:t>И</w:t>
            </w:r>
            <w:r w:rsidRPr="0034310C">
              <w:rPr>
                <w:lang w:val="en-US"/>
              </w:rPr>
              <w:t>змерва</w:t>
            </w:r>
            <w:r w:rsidRPr="0034310C">
              <w:t>телното</w:t>
            </w:r>
            <w:r w:rsidRPr="0034310C">
              <w:rPr>
                <w:lang w:val="en-US"/>
              </w:rPr>
              <w:t xml:space="preserve"> средств</w:t>
            </w:r>
            <w:r w:rsidRPr="0034310C">
              <w:t>о</w:t>
            </w:r>
            <w:r w:rsidRPr="0034310C">
              <w:rPr>
                <w:lang w:val="en-US"/>
              </w:rPr>
              <w:t xml:space="preserve"> за минимално допустим</w:t>
            </w:r>
            <w:r w:rsidRPr="0034310C">
              <w:t>ия</w:t>
            </w:r>
            <w:r w:rsidRPr="0034310C">
              <w:rPr>
                <w:lang w:val="en-US"/>
              </w:rPr>
              <w:t xml:space="preserve"> отток в р</w:t>
            </w:r>
            <w:r w:rsidRPr="0034310C">
              <w:t>. Канщица</w:t>
            </w:r>
            <w:r w:rsidRPr="0034310C">
              <w:rPr>
                <w:lang w:val="en-US"/>
              </w:rPr>
              <w:t xml:space="preserve"> след водовземането</w:t>
            </w:r>
            <w:r w:rsidRPr="0034310C">
              <w:t>, да се поддържа в изправност за целия срок на действие на разрешителното.</w:t>
            </w:r>
          </w:p>
        </w:tc>
      </w:tr>
    </w:tbl>
    <w:p w:rsidR="0016238D" w:rsidRPr="00A56773" w:rsidRDefault="00B22187" w:rsidP="003E294C">
      <w:pPr>
        <w:pStyle w:val="NoSpacing1"/>
        <w:numPr>
          <w:ilvl w:val="0"/>
          <w:numId w:val="19"/>
        </w:numPr>
        <w:tabs>
          <w:tab w:val="left" w:pos="993"/>
        </w:tabs>
        <w:spacing w:before="120" w:after="120"/>
        <w:ind w:left="0" w:firstLine="709"/>
        <w:jc w:val="both"/>
        <w:rPr>
          <w:rFonts w:ascii="Times New Roman" w:hAnsi="Times New Roman"/>
          <w:sz w:val="24"/>
          <w:szCs w:val="24"/>
          <w:lang w:val="ru-RU"/>
        </w:rPr>
      </w:pPr>
      <w:r>
        <w:rPr>
          <w:rFonts w:ascii="Times New Roman" w:hAnsi="Times New Roman"/>
          <w:sz w:val="24"/>
          <w:szCs w:val="24"/>
          <w:lang w:val="ru-RU"/>
        </w:rPr>
        <w:t>Текстът на условие с т. 3.1. от р</w:t>
      </w:r>
      <w:r w:rsidR="0016238D" w:rsidRPr="00A56773">
        <w:rPr>
          <w:rFonts w:ascii="Times New Roman" w:hAnsi="Times New Roman"/>
          <w:sz w:val="24"/>
          <w:szCs w:val="24"/>
          <w:lang w:val="ru-RU"/>
        </w:rPr>
        <w:t xml:space="preserve">аздел </w:t>
      </w:r>
      <w:r w:rsidR="0016238D" w:rsidRPr="00A56773">
        <w:rPr>
          <w:rFonts w:ascii="Times New Roman" w:hAnsi="Times New Roman"/>
          <w:bCs/>
          <w:sz w:val="24"/>
          <w:szCs w:val="24"/>
          <w:lang w:val="ru-RU"/>
        </w:rPr>
        <w:t>“</w:t>
      </w:r>
      <w:r w:rsidR="00357DAA">
        <w:rPr>
          <w:rFonts w:ascii="Times New Roman" w:hAnsi="Times New Roman"/>
          <w:bCs/>
          <w:sz w:val="24"/>
          <w:szCs w:val="24"/>
          <w:lang w:val="ru-RU"/>
        </w:rPr>
        <w:t xml:space="preserve">3. </w:t>
      </w:r>
      <w:r w:rsidR="00621107" w:rsidRPr="00A56773">
        <w:rPr>
          <w:rFonts w:ascii="Times New Roman" w:hAnsi="Times New Roman"/>
          <w:bCs/>
          <w:sz w:val="24"/>
          <w:szCs w:val="24"/>
          <w:lang w:val="ru-RU"/>
        </w:rPr>
        <w:t>М</w:t>
      </w:r>
      <w:r w:rsidR="00621107" w:rsidRPr="00A56773">
        <w:rPr>
          <w:rFonts w:ascii="Times New Roman" w:hAnsi="Times New Roman"/>
          <w:sz w:val="24"/>
          <w:szCs w:val="24"/>
          <w:lang w:val="ru-RU"/>
        </w:rPr>
        <w:t>онтиране на измервателни устройства за измерване на ползваните за различни цели водни обеми</w:t>
      </w:r>
      <w:r w:rsidR="00621107" w:rsidRPr="00A56773">
        <w:rPr>
          <w:rFonts w:ascii="Times New Roman" w:hAnsi="Times New Roman"/>
          <w:bCs/>
          <w:sz w:val="24"/>
          <w:szCs w:val="24"/>
          <w:lang w:val="ru-RU"/>
        </w:rPr>
        <w:t xml:space="preserve"> в определения в разрешителното срок</w:t>
      </w:r>
      <w:r w:rsidR="0016238D" w:rsidRPr="00A56773">
        <w:rPr>
          <w:rFonts w:ascii="Times New Roman" w:hAnsi="Times New Roman"/>
          <w:bCs/>
          <w:sz w:val="24"/>
          <w:szCs w:val="24"/>
          <w:lang w:val="ru-RU"/>
        </w:rPr>
        <w:t xml:space="preserve">” </w:t>
      </w:r>
      <w:r w:rsidR="00621107" w:rsidRPr="00A56773">
        <w:rPr>
          <w:rFonts w:ascii="Times New Roman" w:hAnsi="Times New Roman"/>
          <w:bCs/>
          <w:sz w:val="24"/>
          <w:szCs w:val="24"/>
        </w:rPr>
        <w:t xml:space="preserve">от Приложението към Разрешително № </w:t>
      </w:r>
      <w:r w:rsidR="00621107" w:rsidRPr="00A56773">
        <w:rPr>
          <w:rFonts w:ascii="Times New Roman" w:hAnsi="Times New Roman"/>
          <w:sz w:val="24"/>
          <w:szCs w:val="24"/>
          <w:lang w:val="ru-RU"/>
        </w:rPr>
        <w:t>11140055/ 07.08.2009</w:t>
      </w:r>
      <w:r w:rsidR="00621107" w:rsidRPr="00A56773">
        <w:rPr>
          <w:rFonts w:ascii="Times New Roman" w:hAnsi="Times New Roman"/>
          <w:bCs/>
          <w:sz w:val="24"/>
          <w:szCs w:val="24"/>
        </w:rPr>
        <w:t xml:space="preserve"> г.</w:t>
      </w:r>
      <w:r w:rsidR="0016238D" w:rsidRPr="00A56773">
        <w:rPr>
          <w:rFonts w:ascii="Times New Roman" w:hAnsi="Times New Roman"/>
          <w:sz w:val="24"/>
          <w:szCs w:val="24"/>
          <w:lang w:val="ru-RU"/>
        </w:rPr>
        <w:t xml:space="preserve"> се </w:t>
      </w:r>
      <w:r w:rsidR="00A56773" w:rsidRPr="00A56773">
        <w:rPr>
          <w:rFonts w:ascii="Times New Roman" w:hAnsi="Times New Roman"/>
          <w:sz w:val="24"/>
          <w:szCs w:val="24"/>
          <w:lang w:val="ru-RU"/>
        </w:rPr>
        <w:t>из</w:t>
      </w:r>
      <w:r w:rsidR="00621107" w:rsidRPr="00A56773">
        <w:rPr>
          <w:rFonts w:ascii="Times New Roman" w:hAnsi="Times New Roman"/>
          <w:sz w:val="24"/>
          <w:szCs w:val="24"/>
          <w:lang w:val="ru-RU"/>
        </w:rPr>
        <w:t xml:space="preserve">меня </w:t>
      </w:r>
      <w:r w:rsidR="00A56773" w:rsidRPr="00A56773">
        <w:rPr>
          <w:rFonts w:ascii="Times New Roman" w:hAnsi="Times New Roman"/>
          <w:sz w:val="24"/>
          <w:szCs w:val="24"/>
          <w:lang w:val="ru-RU"/>
        </w:rPr>
        <w:t>и придобива</w:t>
      </w:r>
      <w:r w:rsidR="0016238D" w:rsidRPr="00A56773">
        <w:rPr>
          <w:rFonts w:ascii="Times New Roman" w:hAnsi="Times New Roman"/>
          <w:sz w:val="24"/>
          <w:szCs w:val="24"/>
          <w:lang w:val="ru-RU"/>
        </w:rPr>
        <w:t xml:space="preserve"> вида:</w:t>
      </w:r>
    </w:p>
    <w:tbl>
      <w:tblPr>
        <w:tblW w:w="975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97"/>
        <w:gridCol w:w="7654"/>
      </w:tblGrid>
      <w:tr w:rsidR="00CC14D8" w:rsidRPr="00A56773" w:rsidTr="00933144">
        <w:trPr>
          <w:trHeight w:val="2499"/>
        </w:trPr>
        <w:tc>
          <w:tcPr>
            <w:tcW w:w="2097" w:type="dxa"/>
            <w:tcMar>
              <w:top w:w="40" w:type="dxa"/>
              <w:left w:w="40" w:type="dxa"/>
              <w:bottom w:w="40" w:type="dxa"/>
              <w:right w:w="40" w:type="dxa"/>
            </w:tcMar>
          </w:tcPr>
          <w:p w:rsidR="00CC14D8" w:rsidRPr="00A56773" w:rsidRDefault="00CC14D8" w:rsidP="00B22187">
            <w:pPr>
              <w:pStyle w:val="ab"/>
              <w:numPr>
                <w:ilvl w:val="0"/>
                <w:numId w:val="32"/>
              </w:numPr>
              <w:tabs>
                <w:tab w:val="left" w:pos="356"/>
              </w:tabs>
              <w:ind w:left="72" w:right="201" w:firstLine="0"/>
              <w:rPr>
                <w:rFonts w:ascii="Times New Roman" w:hAnsi="Times New Roman"/>
                <w:sz w:val="24"/>
                <w:szCs w:val="24"/>
              </w:rPr>
            </w:pPr>
            <w:r w:rsidRPr="00A56773">
              <w:rPr>
                <w:rFonts w:ascii="Times New Roman" w:hAnsi="Times New Roman"/>
                <w:bCs/>
                <w:sz w:val="24"/>
                <w:szCs w:val="24"/>
                <w:lang w:val="ru-RU"/>
              </w:rPr>
              <w:t>М</w:t>
            </w:r>
            <w:r w:rsidRPr="00A56773">
              <w:rPr>
                <w:rFonts w:ascii="Times New Roman" w:hAnsi="Times New Roman"/>
                <w:sz w:val="24"/>
                <w:szCs w:val="24"/>
                <w:lang w:val="ru-RU"/>
              </w:rPr>
              <w:t>онтиране на измервателни устройства за измерване на ползваните за различни цели водни обеми</w:t>
            </w:r>
            <w:r w:rsidRPr="00A56773">
              <w:rPr>
                <w:rFonts w:ascii="Times New Roman" w:hAnsi="Times New Roman"/>
                <w:bCs/>
                <w:sz w:val="24"/>
                <w:szCs w:val="24"/>
                <w:lang w:val="ru-RU"/>
              </w:rPr>
              <w:t xml:space="preserve"> в определения в разрешителното срок</w:t>
            </w:r>
          </w:p>
        </w:tc>
        <w:tc>
          <w:tcPr>
            <w:tcW w:w="7654" w:type="dxa"/>
            <w:tcMar>
              <w:top w:w="40" w:type="dxa"/>
              <w:left w:w="40" w:type="dxa"/>
              <w:bottom w:w="40" w:type="dxa"/>
              <w:right w:w="40" w:type="dxa"/>
            </w:tcMar>
          </w:tcPr>
          <w:p w:rsidR="00CC14D8" w:rsidRPr="0034310C" w:rsidRDefault="00CC14D8" w:rsidP="00B22187">
            <w:pPr>
              <w:pStyle w:val="ab"/>
              <w:numPr>
                <w:ilvl w:val="1"/>
                <w:numId w:val="32"/>
              </w:numPr>
              <w:spacing w:after="120"/>
              <w:ind w:left="565" w:right="141" w:hanging="565"/>
              <w:jc w:val="both"/>
              <w:rPr>
                <w:rFonts w:ascii="Times New Roman" w:hAnsi="Times New Roman"/>
                <w:sz w:val="24"/>
                <w:szCs w:val="24"/>
                <w:lang w:val="ru-RU"/>
              </w:rPr>
            </w:pPr>
            <w:r w:rsidRPr="0034310C">
              <w:rPr>
                <w:rFonts w:ascii="Times New Roman" w:hAnsi="Times New Roman"/>
                <w:sz w:val="24"/>
                <w:szCs w:val="24"/>
                <w:lang w:val="ru-RU"/>
              </w:rPr>
              <w:t xml:space="preserve">Да </w:t>
            </w:r>
            <w:r w:rsidRPr="0034310C">
              <w:rPr>
                <w:rFonts w:ascii="Times New Roman" w:hAnsi="Times New Roman"/>
                <w:sz w:val="24"/>
                <w:szCs w:val="24"/>
              </w:rPr>
              <w:t xml:space="preserve">се </w:t>
            </w:r>
            <w:r w:rsidRPr="0034310C">
              <w:rPr>
                <w:rFonts w:ascii="Times New Roman" w:hAnsi="Times New Roman"/>
                <w:sz w:val="24"/>
                <w:szCs w:val="24"/>
                <w:lang w:val="ru-RU"/>
              </w:rPr>
              <w:t>монтира автоматично измервателн</w:t>
            </w:r>
            <w:r w:rsidRPr="0034310C">
              <w:rPr>
                <w:rFonts w:ascii="Times New Roman" w:hAnsi="Times New Roman"/>
                <w:sz w:val="24"/>
                <w:szCs w:val="24"/>
              </w:rPr>
              <w:t>о</w:t>
            </w:r>
            <w:r w:rsidRPr="0034310C">
              <w:rPr>
                <w:rFonts w:ascii="Times New Roman" w:hAnsi="Times New Roman"/>
                <w:sz w:val="24"/>
                <w:szCs w:val="24"/>
                <w:lang w:val="ru-RU"/>
              </w:rPr>
              <w:t xml:space="preserve"> устройств</w:t>
            </w:r>
            <w:r w:rsidRPr="0034310C">
              <w:rPr>
                <w:rFonts w:ascii="Times New Roman" w:hAnsi="Times New Roman"/>
                <w:sz w:val="24"/>
                <w:szCs w:val="24"/>
              </w:rPr>
              <w:t>о за непрекъснато измерване с натрупване, актуализация и архивиране на отчети за отнетите от р. Канщица водни количества. Измервателното устройство да</w:t>
            </w:r>
            <w:r w:rsidRPr="0034310C">
              <w:rPr>
                <w:rFonts w:ascii="Times New Roman" w:hAnsi="Times New Roman"/>
                <w:sz w:val="24"/>
                <w:szCs w:val="24"/>
                <w:lang w:val="ru-RU"/>
              </w:rPr>
              <w:t xml:space="preserve"> отговаря на Закона за измерванията</w:t>
            </w:r>
            <w:r w:rsidRPr="0034310C">
              <w:rPr>
                <w:rFonts w:ascii="Times New Roman" w:hAnsi="Times New Roman"/>
                <w:sz w:val="24"/>
                <w:szCs w:val="24"/>
              </w:rPr>
              <w:t> </w:t>
            </w:r>
            <w:r w:rsidRPr="0034310C">
              <w:rPr>
                <w:rFonts w:ascii="Times New Roman" w:hAnsi="Times New Roman"/>
                <w:sz w:val="24"/>
                <w:szCs w:val="24"/>
                <w:lang w:val="ru-RU"/>
              </w:rPr>
              <w:t>и Наредбата за средствата за измерване, които подлежат на метрологичен контрол (ДВ бр. 103/ 2024 г.) Д</w:t>
            </w:r>
            <w:r w:rsidRPr="0034310C">
              <w:rPr>
                <w:rFonts w:ascii="Times New Roman" w:hAnsi="Times New Roman"/>
                <w:sz w:val="24"/>
                <w:szCs w:val="24"/>
              </w:rPr>
              <w:t xml:space="preserve">а се </w:t>
            </w:r>
            <w:r w:rsidRPr="0034310C">
              <w:rPr>
                <w:rFonts w:ascii="Times New Roman" w:hAnsi="Times New Roman"/>
                <w:sz w:val="24"/>
                <w:szCs w:val="24"/>
                <w:lang w:val="ru-RU"/>
              </w:rPr>
              <w:t xml:space="preserve">уведоми Басейнова дирекция „Дунавски район” гр. </w:t>
            </w:r>
            <w:r w:rsidRPr="0034310C">
              <w:rPr>
                <w:rFonts w:ascii="Times New Roman" w:hAnsi="Times New Roman"/>
                <w:sz w:val="24"/>
                <w:szCs w:val="24"/>
              </w:rPr>
              <w:t>Плевен, за готовността за пломбиране на устройството.</w:t>
            </w:r>
          </w:p>
          <w:p w:rsidR="00CC14D8" w:rsidRPr="0034310C" w:rsidRDefault="00CC14D8" w:rsidP="00B22187">
            <w:pPr>
              <w:pStyle w:val="ab"/>
              <w:ind w:left="423" w:right="141" w:firstLine="142"/>
              <w:jc w:val="both"/>
              <w:rPr>
                <w:rFonts w:ascii="Times New Roman" w:hAnsi="Times New Roman"/>
                <w:sz w:val="24"/>
                <w:szCs w:val="24"/>
                <w:lang w:val="ru-RU"/>
              </w:rPr>
            </w:pPr>
            <w:r w:rsidRPr="0034310C">
              <w:rPr>
                <w:rFonts w:ascii="Times New Roman" w:hAnsi="Times New Roman"/>
                <w:sz w:val="24"/>
                <w:szCs w:val="24"/>
                <w:lang w:val="ru-RU"/>
              </w:rPr>
              <w:t>Срок: 07.08.2027 г.</w:t>
            </w:r>
          </w:p>
        </w:tc>
      </w:tr>
    </w:tbl>
    <w:p w:rsidR="00CC14D8" w:rsidRPr="00A56773" w:rsidRDefault="00CC14D8" w:rsidP="00CC14D8">
      <w:pPr>
        <w:pStyle w:val="NoSpacing1"/>
        <w:numPr>
          <w:ilvl w:val="0"/>
          <w:numId w:val="19"/>
        </w:numPr>
        <w:tabs>
          <w:tab w:val="left" w:pos="993"/>
        </w:tabs>
        <w:spacing w:before="120" w:after="120"/>
        <w:ind w:left="0" w:firstLine="709"/>
        <w:jc w:val="both"/>
        <w:rPr>
          <w:rFonts w:ascii="Times New Roman" w:hAnsi="Times New Roman"/>
          <w:sz w:val="24"/>
          <w:szCs w:val="24"/>
          <w:lang w:val="ru-RU"/>
        </w:rPr>
      </w:pPr>
      <w:r>
        <w:rPr>
          <w:rFonts w:ascii="Times New Roman" w:hAnsi="Times New Roman"/>
          <w:sz w:val="24"/>
          <w:szCs w:val="24"/>
          <w:lang w:val="ru-RU"/>
        </w:rPr>
        <w:t>Р</w:t>
      </w:r>
      <w:r w:rsidRPr="00A56773">
        <w:rPr>
          <w:rFonts w:ascii="Times New Roman" w:hAnsi="Times New Roman"/>
          <w:sz w:val="24"/>
          <w:szCs w:val="24"/>
          <w:lang w:val="ru-RU"/>
        </w:rPr>
        <w:t xml:space="preserve">аздел </w:t>
      </w:r>
      <w:r w:rsidRPr="00A56773">
        <w:rPr>
          <w:rFonts w:ascii="Times New Roman" w:hAnsi="Times New Roman"/>
          <w:bCs/>
          <w:sz w:val="24"/>
          <w:szCs w:val="24"/>
          <w:lang w:val="ru-RU"/>
        </w:rPr>
        <w:t>“</w:t>
      </w:r>
      <w:r w:rsidR="00357DAA">
        <w:rPr>
          <w:rFonts w:ascii="Times New Roman" w:hAnsi="Times New Roman"/>
          <w:bCs/>
          <w:sz w:val="24"/>
          <w:szCs w:val="24"/>
          <w:lang w:val="ru-RU"/>
        </w:rPr>
        <w:t xml:space="preserve">4. Действия при повреда </w:t>
      </w:r>
      <w:r w:rsidRPr="00A56773">
        <w:rPr>
          <w:rFonts w:ascii="Times New Roman" w:hAnsi="Times New Roman"/>
          <w:sz w:val="24"/>
          <w:szCs w:val="24"/>
          <w:lang w:val="ru-RU"/>
        </w:rPr>
        <w:t>на измервателни</w:t>
      </w:r>
      <w:r w:rsidR="00357DAA">
        <w:rPr>
          <w:rFonts w:ascii="Times New Roman" w:hAnsi="Times New Roman"/>
          <w:sz w:val="24"/>
          <w:szCs w:val="24"/>
          <w:lang w:val="ru-RU"/>
        </w:rPr>
        <w:t>те</w:t>
      </w:r>
      <w:r w:rsidRPr="00A56773">
        <w:rPr>
          <w:rFonts w:ascii="Times New Roman" w:hAnsi="Times New Roman"/>
          <w:sz w:val="24"/>
          <w:szCs w:val="24"/>
          <w:lang w:val="ru-RU"/>
        </w:rPr>
        <w:t xml:space="preserve"> устройства </w:t>
      </w:r>
      <w:r w:rsidRPr="00A56773">
        <w:rPr>
          <w:rFonts w:ascii="Times New Roman" w:hAnsi="Times New Roman"/>
          <w:bCs/>
          <w:sz w:val="24"/>
          <w:szCs w:val="24"/>
          <w:lang w:val="ru-RU"/>
        </w:rPr>
        <w:t xml:space="preserve">” </w:t>
      </w:r>
      <w:r w:rsidRPr="00A56773">
        <w:rPr>
          <w:rFonts w:ascii="Times New Roman" w:hAnsi="Times New Roman"/>
          <w:bCs/>
          <w:sz w:val="24"/>
          <w:szCs w:val="24"/>
        </w:rPr>
        <w:t xml:space="preserve">от Приложението към Разрешително № </w:t>
      </w:r>
      <w:r w:rsidRPr="00A56773">
        <w:rPr>
          <w:rFonts w:ascii="Times New Roman" w:hAnsi="Times New Roman"/>
          <w:sz w:val="24"/>
          <w:szCs w:val="24"/>
          <w:lang w:val="ru-RU"/>
        </w:rPr>
        <w:t>11140055/ 07.08.2009</w:t>
      </w:r>
      <w:r w:rsidRPr="00A56773">
        <w:rPr>
          <w:rFonts w:ascii="Times New Roman" w:hAnsi="Times New Roman"/>
          <w:bCs/>
          <w:sz w:val="24"/>
          <w:szCs w:val="24"/>
        </w:rPr>
        <w:t xml:space="preserve"> г.</w:t>
      </w:r>
      <w:r w:rsidRPr="00A56773">
        <w:rPr>
          <w:rFonts w:ascii="Times New Roman" w:hAnsi="Times New Roman"/>
          <w:sz w:val="24"/>
          <w:szCs w:val="24"/>
          <w:lang w:val="ru-RU"/>
        </w:rPr>
        <w:t xml:space="preserve"> се изменя и придобива вида:</w:t>
      </w:r>
    </w:p>
    <w:tbl>
      <w:tblPr>
        <w:tblW w:w="975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59"/>
        <w:gridCol w:w="7692"/>
      </w:tblGrid>
      <w:tr w:rsidR="00357DAA" w:rsidRPr="00A56773" w:rsidTr="00357DAA">
        <w:trPr>
          <w:trHeight w:val="656"/>
        </w:trPr>
        <w:tc>
          <w:tcPr>
            <w:tcW w:w="2059" w:type="dxa"/>
            <w:vMerge w:val="restart"/>
            <w:tcMar>
              <w:top w:w="40" w:type="dxa"/>
              <w:left w:w="40" w:type="dxa"/>
              <w:bottom w:w="40" w:type="dxa"/>
              <w:right w:w="40" w:type="dxa"/>
            </w:tcMar>
          </w:tcPr>
          <w:p w:rsidR="00357DAA" w:rsidRPr="00A56773" w:rsidRDefault="00357DAA" w:rsidP="00D54917">
            <w:pPr>
              <w:pStyle w:val="ab"/>
              <w:numPr>
                <w:ilvl w:val="0"/>
                <w:numId w:val="32"/>
              </w:numPr>
              <w:tabs>
                <w:tab w:val="left" w:pos="356"/>
              </w:tabs>
              <w:ind w:left="72" w:right="201" w:firstLine="0"/>
              <w:rPr>
                <w:rFonts w:ascii="Times New Roman" w:hAnsi="Times New Roman"/>
                <w:sz w:val="24"/>
                <w:szCs w:val="24"/>
              </w:rPr>
            </w:pPr>
            <w:r>
              <w:rPr>
                <w:rFonts w:ascii="Times New Roman" w:hAnsi="Times New Roman"/>
                <w:bCs/>
                <w:sz w:val="24"/>
                <w:szCs w:val="24"/>
                <w:lang w:val="ru-RU"/>
              </w:rPr>
              <w:t xml:space="preserve">Действия при повреда </w:t>
            </w:r>
            <w:r w:rsidRPr="00A56773">
              <w:rPr>
                <w:rFonts w:ascii="Times New Roman" w:hAnsi="Times New Roman"/>
                <w:sz w:val="24"/>
                <w:szCs w:val="24"/>
                <w:lang w:val="ru-RU"/>
              </w:rPr>
              <w:t>на измервателни</w:t>
            </w:r>
            <w:r>
              <w:rPr>
                <w:rFonts w:ascii="Times New Roman" w:hAnsi="Times New Roman"/>
                <w:sz w:val="24"/>
                <w:szCs w:val="24"/>
                <w:lang w:val="ru-RU"/>
              </w:rPr>
              <w:t>те</w:t>
            </w:r>
            <w:r w:rsidRPr="00A56773">
              <w:rPr>
                <w:rFonts w:ascii="Times New Roman" w:hAnsi="Times New Roman"/>
                <w:sz w:val="24"/>
                <w:szCs w:val="24"/>
                <w:lang w:val="ru-RU"/>
              </w:rPr>
              <w:t xml:space="preserve"> устройства</w:t>
            </w:r>
          </w:p>
        </w:tc>
        <w:tc>
          <w:tcPr>
            <w:tcW w:w="7692" w:type="dxa"/>
            <w:tcMar>
              <w:top w:w="40" w:type="dxa"/>
              <w:left w:w="40" w:type="dxa"/>
              <w:bottom w:w="40" w:type="dxa"/>
              <w:right w:w="40" w:type="dxa"/>
            </w:tcMar>
          </w:tcPr>
          <w:p w:rsidR="00357DAA" w:rsidRPr="0034310C" w:rsidRDefault="00357DAA" w:rsidP="00357DAA">
            <w:pPr>
              <w:pStyle w:val="ab"/>
              <w:numPr>
                <w:ilvl w:val="0"/>
                <w:numId w:val="35"/>
              </w:numPr>
              <w:ind w:left="423" w:right="141" w:hanging="284"/>
              <w:jc w:val="both"/>
              <w:rPr>
                <w:rFonts w:ascii="Times New Roman" w:hAnsi="Times New Roman"/>
                <w:sz w:val="24"/>
                <w:szCs w:val="24"/>
                <w:lang w:val="ru-RU"/>
              </w:rPr>
            </w:pPr>
            <w:r w:rsidRPr="0034310C">
              <w:rPr>
                <w:rFonts w:ascii="Times New Roman" w:hAnsi="Times New Roman"/>
                <w:sz w:val="24"/>
                <w:szCs w:val="24"/>
                <w:lang w:val="ru-RU"/>
              </w:rPr>
              <w:t xml:space="preserve">При повреда </w:t>
            </w:r>
            <w:r w:rsidRPr="0034310C">
              <w:rPr>
                <w:rFonts w:ascii="Times New Roman" w:hAnsi="Times New Roman"/>
                <w:sz w:val="24"/>
                <w:szCs w:val="24"/>
              </w:rPr>
              <w:t>на измервателното устройство, д</w:t>
            </w:r>
            <w:r w:rsidRPr="0034310C">
              <w:rPr>
                <w:rFonts w:ascii="Times New Roman" w:hAnsi="Times New Roman"/>
                <w:sz w:val="24"/>
                <w:szCs w:val="24"/>
                <w:lang w:val="ru-RU"/>
              </w:rPr>
              <w:t>а се вписва в дневника за измерване на водните количества датата и часа на повредата</w:t>
            </w:r>
            <w:r w:rsidRPr="0034310C">
              <w:rPr>
                <w:rFonts w:ascii="Times New Roman" w:hAnsi="Times New Roman"/>
                <w:sz w:val="24"/>
                <w:szCs w:val="24"/>
              </w:rPr>
              <w:t xml:space="preserve"> на устройството</w:t>
            </w:r>
            <w:r w:rsidRPr="0034310C">
              <w:rPr>
                <w:rFonts w:ascii="Times New Roman" w:hAnsi="Times New Roman"/>
                <w:sz w:val="24"/>
                <w:szCs w:val="24"/>
                <w:lang w:val="ru-RU"/>
              </w:rPr>
              <w:t>.</w:t>
            </w:r>
          </w:p>
        </w:tc>
      </w:tr>
      <w:tr w:rsidR="00CC14D8" w:rsidRPr="00621107" w:rsidTr="00D54917">
        <w:trPr>
          <w:trHeight w:val="95"/>
        </w:trPr>
        <w:tc>
          <w:tcPr>
            <w:tcW w:w="2059" w:type="dxa"/>
            <w:vMerge/>
            <w:tcMar>
              <w:top w:w="40" w:type="dxa"/>
              <w:left w:w="40" w:type="dxa"/>
              <w:bottom w:w="40" w:type="dxa"/>
              <w:right w:w="40" w:type="dxa"/>
            </w:tcMar>
          </w:tcPr>
          <w:p w:rsidR="00CC14D8" w:rsidRPr="00621107" w:rsidRDefault="00CC14D8" w:rsidP="00D54917">
            <w:pPr>
              <w:pStyle w:val="ab"/>
              <w:ind w:left="112" w:right="201"/>
              <w:rPr>
                <w:rFonts w:ascii="Times New Roman" w:hAnsi="Times New Roman"/>
                <w:color w:val="0070C0"/>
                <w:sz w:val="24"/>
                <w:szCs w:val="24"/>
              </w:rPr>
            </w:pPr>
          </w:p>
        </w:tc>
        <w:tc>
          <w:tcPr>
            <w:tcW w:w="7692" w:type="dxa"/>
            <w:tcMar>
              <w:top w:w="40" w:type="dxa"/>
              <w:left w:w="40" w:type="dxa"/>
              <w:bottom w:w="40" w:type="dxa"/>
              <w:right w:w="40" w:type="dxa"/>
            </w:tcMar>
          </w:tcPr>
          <w:p w:rsidR="00CC14D8" w:rsidRPr="0034310C" w:rsidRDefault="00CC14D8" w:rsidP="00357DAA">
            <w:pPr>
              <w:pStyle w:val="ab"/>
              <w:numPr>
                <w:ilvl w:val="0"/>
                <w:numId w:val="35"/>
              </w:numPr>
              <w:ind w:left="458" w:right="141"/>
              <w:jc w:val="both"/>
              <w:rPr>
                <w:rFonts w:ascii="Times New Roman" w:hAnsi="Times New Roman"/>
                <w:sz w:val="24"/>
                <w:szCs w:val="24"/>
                <w:lang w:val="ru-RU"/>
              </w:rPr>
            </w:pPr>
            <w:r w:rsidRPr="0034310C">
              <w:rPr>
                <w:rFonts w:ascii="Times New Roman" w:hAnsi="Times New Roman"/>
                <w:sz w:val="24"/>
                <w:szCs w:val="24"/>
                <w:lang w:val="ru-RU"/>
              </w:rPr>
              <w:t xml:space="preserve">При невъзможност за отстраняване на повредата </w:t>
            </w:r>
            <w:r w:rsidRPr="0034310C">
              <w:rPr>
                <w:rFonts w:ascii="Times New Roman" w:hAnsi="Times New Roman"/>
                <w:sz w:val="24"/>
                <w:szCs w:val="24"/>
              </w:rPr>
              <w:t xml:space="preserve">на авариралото </w:t>
            </w:r>
            <w:r w:rsidRPr="0034310C">
              <w:rPr>
                <w:rFonts w:ascii="Times New Roman" w:hAnsi="Times New Roman"/>
                <w:sz w:val="24"/>
                <w:szCs w:val="24"/>
              </w:rPr>
              <w:lastRenderedPageBreak/>
              <w:t>измервателно устройство</w:t>
            </w:r>
            <w:r w:rsidRPr="0034310C">
              <w:rPr>
                <w:rFonts w:ascii="Times New Roman" w:hAnsi="Times New Roman"/>
                <w:sz w:val="24"/>
                <w:szCs w:val="24"/>
                <w:lang w:val="ru-RU"/>
              </w:rPr>
              <w:t xml:space="preserve"> в срок до един месец, да се осигури и монтира друго измервателно устройство отговарящо на Закона за измерванията и Наредбата за средствата за измерване, които подлежат на метрологичен контрол (ДВ бр. 103/ 2024 г.).</w:t>
            </w:r>
          </w:p>
        </w:tc>
      </w:tr>
      <w:tr w:rsidR="009B7E3C" w:rsidRPr="009B7E3C" w:rsidTr="00D54917">
        <w:trPr>
          <w:trHeight w:val="885"/>
        </w:trPr>
        <w:tc>
          <w:tcPr>
            <w:tcW w:w="2059" w:type="dxa"/>
            <w:vMerge/>
            <w:tcMar>
              <w:top w:w="40" w:type="dxa"/>
              <w:left w:w="40" w:type="dxa"/>
              <w:bottom w:w="40" w:type="dxa"/>
              <w:right w:w="40" w:type="dxa"/>
            </w:tcMar>
          </w:tcPr>
          <w:p w:rsidR="00CC14D8" w:rsidRPr="009B7E3C" w:rsidRDefault="00CC14D8" w:rsidP="00D54917">
            <w:pPr>
              <w:pStyle w:val="ab"/>
              <w:ind w:left="112" w:right="201"/>
              <w:rPr>
                <w:rFonts w:ascii="Times New Roman" w:hAnsi="Times New Roman"/>
                <w:sz w:val="24"/>
                <w:szCs w:val="24"/>
              </w:rPr>
            </w:pPr>
          </w:p>
        </w:tc>
        <w:tc>
          <w:tcPr>
            <w:tcW w:w="7692" w:type="dxa"/>
            <w:tcMar>
              <w:top w:w="40" w:type="dxa"/>
              <w:left w:w="40" w:type="dxa"/>
              <w:bottom w:w="40" w:type="dxa"/>
              <w:right w:w="40" w:type="dxa"/>
            </w:tcMar>
          </w:tcPr>
          <w:p w:rsidR="00CC14D8" w:rsidRPr="009B7E3C" w:rsidRDefault="00CC14D8" w:rsidP="00357DAA">
            <w:pPr>
              <w:pStyle w:val="ab"/>
              <w:numPr>
                <w:ilvl w:val="0"/>
                <w:numId w:val="35"/>
              </w:numPr>
              <w:ind w:left="458" w:right="141"/>
              <w:jc w:val="both"/>
              <w:rPr>
                <w:rFonts w:ascii="Times New Roman" w:hAnsi="Times New Roman"/>
                <w:sz w:val="24"/>
                <w:szCs w:val="24"/>
                <w:lang w:val="ru-RU"/>
              </w:rPr>
            </w:pPr>
            <w:r w:rsidRPr="009B7E3C">
              <w:rPr>
                <w:rFonts w:ascii="Times New Roman" w:hAnsi="Times New Roman"/>
                <w:sz w:val="24"/>
                <w:szCs w:val="24"/>
                <w:lang w:val="ru-RU"/>
              </w:rPr>
              <w:t>В дневника за измерване на водните количества, за периода на водовземане без работещо измервателно устройство, но не повече от 30 дни, да се отразява максимално разрешеното водно количество.</w:t>
            </w:r>
          </w:p>
        </w:tc>
      </w:tr>
    </w:tbl>
    <w:p w:rsidR="005A4413" w:rsidRPr="00615549" w:rsidRDefault="00846DFF" w:rsidP="003E294C">
      <w:pPr>
        <w:numPr>
          <w:ilvl w:val="0"/>
          <w:numId w:val="19"/>
        </w:numPr>
        <w:tabs>
          <w:tab w:val="left" w:pos="993"/>
        </w:tabs>
        <w:spacing w:before="160"/>
        <w:ind w:left="0" w:firstLine="709"/>
        <w:jc w:val="both"/>
        <w:rPr>
          <w:rFonts w:ascii="Times New Roman" w:hAnsi="Times New Roman"/>
          <w:b/>
          <w:bCs/>
          <w:sz w:val="24"/>
          <w:szCs w:val="24"/>
        </w:rPr>
      </w:pPr>
      <w:r w:rsidRPr="009B7E3C">
        <w:rPr>
          <w:rFonts w:ascii="Times New Roman" w:hAnsi="Times New Roman"/>
          <w:bCs/>
          <w:iCs/>
          <w:sz w:val="24"/>
          <w:szCs w:val="24"/>
        </w:rPr>
        <w:t xml:space="preserve">На основание Решение № 3802/14.03.2019 г. постановено по адм. д. № 8470/2018 г. на ВАС – Петчленен състав – </w:t>
      </w:r>
      <w:r w:rsidRPr="009B7E3C">
        <w:rPr>
          <w:rFonts w:ascii="Times New Roman" w:hAnsi="Times New Roman"/>
          <w:bCs/>
          <w:iCs/>
          <w:sz w:val="24"/>
          <w:szCs w:val="24"/>
          <w:lang w:val="en-US"/>
        </w:rPr>
        <w:t>II</w:t>
      </w:r>
      <w:r w:rsidRPr="009B7E3C">
        <w:rPr>
          <w:rFonts w:ascii="Times New Roman" w:hAnsi="Times New Roman"/>
          <w:bCs/>
          <w:iCs/>
          <w:sz w:val="24"/>
          <w:szCs w:val="24"/>
        </w:rPr>
        <w:t xml:space="preserve"> колегия, с което се отменя Решение № 5068/19.04.2018 г. постановено по адм. д. № 1003/2017 г. на ВАС – Шесто отделение в тричленен състав и се постановява отмяна на Становище по екологична оценка № 7-3/2016 г. на министъра на ОСВ за съгласуване на ПУРБ в Дунавски район за периода 2016-2021 г., в частта му относно отразяване в окончателния вариант на проект на ПУРБ на мерките по т. 6, 7 и 8 раздел I, буква „Б", в т.ч. действие с код РМ_9_5 към мярка с код  </w:t>
      </w:r>
      <w:r w:rsidRPr="009B7E3C">
        <w:rPr>
          <w:rFonts w:ascii="Times New Roman" w:hAnsi="Times New Roman"/>
          <w:iCs/>
          <w:sz w:val="24"/>
          <w:szCs w:val="24"/>
        </w:rPr>
        <w:t>РМ_9 от ПУРБ 2016-2021г., в раздел „</w:t>
      </w:r>
      <w:r w:rsidR="00357DAA" w:rsidRPr="009B7E3C">
        <w:rPr>
          <w:rFonts w:ascii="Times New Roman" w:hAnsi="Times New Roman"/>
          <w:iCs/>
          <w:sz w:val="24"/>
          <w:szCs w:val="24"/>
        </w:rPr>
        <w:t>Условия за о</w:t>
      </w:r>
      <w:r w:rsidR="00B23A8F" w:rsidRPr="009B7E3C">
        <w:rPr>
          <w:rFonts w:ascii="Times New Roman" w:hAnsi="Times New Roman"/>
          <w:iCs/>
          <w:sz w:val="24"/>
          <w:szCs w:val="24"/>
        </w:rPr>
        <w:t>тнемане на разрешителното</w:t>
      </w:r>
      <w:r w:rsidRPr="009B7E3C">
        <w:rPr>
          <w:rFonts w:ascii="Times New Roman" w:hAnsi="Times New Roman"/>
          <w:iCs/>
          <w:sz w:val="24"/>
          <w:szCs w:val="24"/>
        </w:rPr>
        <w:t xml:space="preserve">“ </w:t>
      </w:r>
      <w:r w:rsidR="00B23A8F" w:rsidRPr="009B7E3C">
        <w:rPr>
          <w:rFonts w:ascii="Times New Roman" w:hAnsi="Times New Roman"/>
          <w:sz w:val="24"/>
          <w:szCs w:val="24"/>
        </w:rPr>
        <w:t>от Приложението</w:t>
      </w:r>
      <w:r w:rsidRPr="009B7E3C">
        <w:rPr>
          <w:rFonts w:ascii="Times New Roman" w:hAnsi="Times New Roman"/>
          <w:bCs/>
          <w:sz w:val="24"/>
          <w:szCs w:val="24"/>
        </w:rPr>
        <w:t xml:space="preserve"> </w:t>
      </w:r>
      <w:r w:rsidR="00357DAA" w:rsidRPr="009B7E3C">
        <w:rPr>
          <w:rFonts w:ascii="Times New Roman" w:hAnsi="Times New Roman"/>
          <w:bCs/>
          <w:sz w:val="24"/>
          <w:szCs w:val="24"/>
        </w:rPr>
        <w:t xml:space="preserve">към </w:t>
      </w:r>
      <w:r w:rsidRPr="009B7E3C">
        <w:rPr>
          <w:rFonts w:ascii="Times New Roman" w:hAnsi="Times New Roman"/>
          <w:sz w:val="24"/>
          <w:szCs w:val="24"/>
          <w:lang w:val="ru-RU"/>
        </w:rPr>
        <w:t xml:space="preserve">Разрешително № </w:t>
      </w:r>
      <w:r w:rsidR="009B7E3C" w:rsidRPr="009B7E3C">
        <w:rPr>
          <w:rFonts w:ascii="Times New Roman" w:hAnsi="Times New Roman"/>
          <w:sz w:val="24"/>
          <w:szCs w:val="24"/>
          <w:lang w:val="ru-RU"/>
        </w:rPr>
        <w:t>11140055/ 07.08.2009</w:t>
      </w:r>
      <w:r w:rsidRPr="009B7E3C">
        <w:rPr>
          <w:rFonts w:ascii="Times New Roman" w:hAnsi="Times New Roman"/>
          <w:sz w:val="24"/>
          <w:szCs w:val="24"/>
          <w:lang w:val="ru-RU"/>
        </w:rPr>
        <w:t xml:space="preserve"> г.,</w:t>
      </w:r>
      <w:r w:rsidRPr="009B7E3C">
        <w:rPr>
          <w:rFonts w:ascii="Times New Roman" w:hAnsi="Times New Roman"/>
          <w:b/>
          <w:iCs/>
          <w:sz w:val="24"/>
          <w:szCs w:val="24"/>
        </w:rPr>
        <w:t xml:space="preserve"> </w:t>
      </w:r>
      <w:r w:rsidRPr="009B7E3C">
        <w:rPr>
          <w:rFonts w:ascii="Times New Roman" w:hAnsi="Times New Roman"/>
          <w:iCs/>
          <w:sz w:val="24"/>
          <w:szCs w:val="24"/>
        </w:rPr>
        <w:t xml:space="preserve">условието: </w:t>
      </w:r>
      <w:r w:rsidRPr="009B7E3C">
        <w:rPr>
          <w:rFonts w:ascii="Times New Roman" w:hAnsi="Times New Roman"/>
          <w:bCs/>
          <w:i/>
          <w:iCs/>
          <w:sz w:val="24"/>
          <w:szCs w:val="24"/>
        </w:rPr>
        <w:t>„</w:t>
      </w:r>
      <w:r w:rsidR="009B7E3C" w:rsidRPr="009B7E3C">
        <w:rPr>
          <w:rFonts w:ascii="Times New Roman" w:hAnsi="Times New Roman"/>
          <w:bCs/>
          <w:i/>
          <w:iCs/>
          <w:sz w:val="24"/>
          <w:szCs w:val="24"/>
        </w:rPr>
        <w:t xml:space="preserve">14.5. </w:t>
      </w:r>
      <w:r w:rsidRPr="009B7E3C">
        <w:rPr>
          <w:rFonts w:ascii="Times New Roman" w:hAnsi="Times New Roman"/>
          <w:i/>
          <w:iCs/>
          <w:sz w:val="24"/>
          <w:szCs w:val="24"/>
        </w:rPr>
        <w:t>Отнемане на разрешителното може да се постанови, в случаите на доказано с данни от мониторинга констатирано влошаване на качествените и количествените показатели на повърхностните води, причинено в резултат от дейността, освен в случаите, когато са налице условия за обосноваване на изключения по реда на чл. 156в</w:t>
      </w:r>
      <w:r w:rsidR="00B23A8F" w:rsidRPr="009B7E3C">
        <w:rPr>
          <w:rFonts w:ascii="Times New Roman" w:hAnsi="Times New Roman"/>
          <w:i/>
          <w:iCs/>
          <w:sz w:val="24"/>
          <w:szCs w:val="24"/>
        </w:rPr>
        <w:t xml:space="preserve"> </w:t>
      </w:r>
      <w:r w:rsidRPr="009B7E3C">
        <w:rPr>
          <w:rFonts w:ascii="Times New Roman" w:hAnsi="Times New Roman"/>
          <w:i/>
          <w:iCs/>
          <w:sz w:val="24"/>
          <w:szCs w:val="24"/>
        </w:rPr>
        <w:t>-</w:t>
      </w:r>
      <w:r w:rsidR="00B23A8F" w:rsidRPr="009B7E3C">
        <w:rPr>
          <w:rFonts w:ascii="Times New Roman" w:hAnsi="Times New Roman"/>
          <w:i/>
          <w:iCs/>
          <w:sz w:val="24"/>
          <w:szCs w:val="24"/>
        </w:rPr>
        <w:t xml:space="preserve"> </w:t>
      </w:r>
      <w:r w:rsidRPr="009B7E3C">
        <w:rPr>
          <w:rFonts w:ascii="Times New Roman" w:hAnsi="Times New Roman"/>
          <w:i/>
          <w:iCs/>
          <w:sz w:val="24"/>
          <w:szCs w:val="24"/>
        </w:rPr>
        <w:t xml:space="preserve">чл.156е от ЗВ, при което дейността следва да бъде прекратена (мярка РМ-9-5 от ПУРБ 2016-2021 </w:t>
      </w:r>
      <w:r w:rsidRPr="00615549">
        <w:rPr>
          <w:rFonts w:ascii="Times New Roman" w:hAnsi="Times New Roman"/>
          <w:i/>
          <w:iCs/>
          <w:sz w:val="24"/>
          <w:szCs w:val="24"/>
        </w:rPr>
        <w:t>г.)“</w:t>
      </w:r>
      <w:r w:rsidRPr="00615549">
        <w:rPr>
          <w:rFonts w:ascii="Times New Roman" w:hAnsi="Times New Roman"/>
          <w:iCs/>
          <w:sz w:val="24"/>
          <w:szCs w:val="24"/>
        </w:rPr>
        <w:t xml:space="preserve"> –</w:t>
      </w:r>
      <w:r w:rsidRPr="00615549">
        <w:rPr>
          <w:rFonts w:ascii="Times New Roman" w:hAnsi="Times New Roman"/>
          <w:b/>
          <w:iCs/>
          <w:sz w:val="24"/>
          <w:szCs w:val="24"/>
        </w:rPr>
        <w:t xml:space="preserve"> отпада</w:t>
      </w:r>
      <w:r w:rsidR="005A4413" w:rsidRPr="00615549">
        <w:rPr>
          <w:rFonts w:ascii="Times New Roman" w:hAnsi="Times New Roman"/>
          <w:b/>
          <w:bCs/>
          <w:sz w:val="24"/>
          <w:szCs w:val="24"/>
        </w:rPr>
        <w:t>.</w:t>
      </w:r>
    </w:p>
    <w:p w:rsidR="00166F3D" w:rsidRPr="00615549" w:rsidRDefault="00166F3D" w:rsidP="006561CB">
      <w:pPr>
        <w:numPr>
          <w:ilvl w:val="0"/>
          <w:numId w:val="19"/>
        </w:numPr>
        <w:tabs>
          <w:tab w:val="left" w:pos="1134"/>
        </w:tabs>
        <w:spacing w:before="160"/>
        <w:ind w:left="0" w:firstLine="709"/>
        <w:jc w:val="both"/>
        <w:rPr>
          <w:rFonts w:ascii="Times New Roman" w:hAnsi="Times New Roman"/>
          <w:sz w:val="24"/>
          <w:szCs w:val="24"/>
        </w:rPr>
      </w:pPr>
      <w:r w:rsidRPr="00615549">
        <w:rPr>
          <w:rFonts w:ascii="Times New Roman" w:hAnsi="Times New Roman"/>
          <w:sz w:val="24"/>
          <w:szCs w:val="24"/>
        </w:rPr>
        <w:t xml:space="preserve">Навсякъде в Разрешително </w:t>
      </w:r>
      <w:r w:rsidR="006561CB" w:rsidRPr="00615549">
        <w:rPr>
          <w:rFonts w:ascii="Times New Roman" w:hAnsi="Times New Roman"/>
          <w:sz w:val="24"/>
          <w:szCs w:val="24"/>
          <w:lang w:val="ru-RU"/>
        </w:rPr>
        <w:t>11140055/ 07.08.2009</w:t>
      </w:r>
      <w:r w:rsidRPr="00615549">
        <w:rPr>
          <w:rFonts w:ascii="Times New Roman" w:hAnsi="Times New Roman"/>
          <w:sz w:val="24"/>
          <w:szCs w:val="24"/>
          <w:lang w:val="ru-RU"/>
        </w:rPr>
        <w:t xml:space="preserve"> г.</w:t>
      </w:r>
      <w:r w:rsidR="001A608A" w:rsidRPr="00615549">
        <w:rPr>
          <w:rFonts w:ascii="Times New Roman" w:hAnsi="Times New Roman"/>
          <w:sz w:val="24"/>
          <w:szCs w:val="24"/>
          <w:lang w:val="ru-RU"/>
        </w:rPr>
        <w:t>,</w:t>
      </w:r>
      <w:r w:rsidRPr="00615549">
        <w:rPr>
          <w:rFonts w:ascii="Times New Roman" w:hAnsi="Times New Roman"/>
          <w:sz w:val="24"/>
          <w:szCs w:val="24"/>
          <w:lang w:val="ru-RU"/>
        </w:rPr>
        <w:t xml:space="preserve"> в Решение № </w:t>
      </w:r>
      <w:r w:rsidR="001A608A" w:rsidRPr="00615549">
        <w:rPr>
          <w:rFonts w:ascii="Times New Roman" w:hAnsi="Times New Roman"/>
          <w:sz w:val="24"/>
          <w:szCs w:val="24"/>
          <w:lang w:val="ru-RU"/>
        </w:rPr>
        <w:t>607</w:t>
      </w:r>
      <w:r w:rsidRPr="00615549">
        <w:rPr>
          <w:rFonts w:ascii="Times New Roman" w:hAnsi="Times New Roman"/>
          <w:sz w:val="24"/>
          <w:szCs w:val="24"/>
          <w:lang w:val="ru-RU"/>
        </w:rPr>
        <w:t xml:space="preserve">/ </w:t>
      </w:r>
      <w:r w:rsidR="001A608A" w:rsidRPr="00615549">
        <w:rPr>
          <w:rFonts w:ascii="Times New Roman" w:hAnsi="Times New Roman"/>
          <w:sz w:val="24"/>
          <w:szCs w:val="24"/>
          <w:lang w:val="ru-RU"/>
        </w:rPr>
        <w:t>03</w:t>
      </w:r>
      <w:r w:rsidRPr="00615549">
        <w:rPr>
          <w:rFonts w:ascii="Times New Roman" w:hAnsi="Times New Roman"/>
          <w:sz w:val="24"/>
          <w:szCs w:val="24"/>
          <w:lang w:val="ru-RU"/>
        </w:rPr>
        <w:t>.11.201</w:t>
      </w:r>
      <w:r w:rsidR="001A608A" w:rsidRPr="00615549">
        <w:rPr>
          <w:rFonts w:ascii="Times New Roman" w:hAnsi="Times New Roman"/>
          <w:sz w:val="24"/>
          <w:szCs w:val="24"/>
          <w:lang w:val="ru-RU"/>
        </w:rPr>
        <w:t>1</w:t>
      </w:r>
      <w:r w:rsidRPr="00615549">
        <w:rPr>
          <w:rFonts w:ascii="Times New Roman" w:hAnsi="Times New Roman"/>
          <w:sz w:val="24"/>
          <w:szCs w:val="24"/>
          <w:lang w:val="ru-RU"/>
        </w:rPr>
        <w:t xml:space="preserve"> г.</w:t>
      </w:r>
      <w:r w:rsidR="00615549" w:rsidRPr="00615549">
        <w:rPr>
          <w:rFonts w:ascii="Times New Roman" w:hAnsi="Times New Roman"/>
          <w:sz w:val="24"/>
          <w:szCs w:val="24"/>
          <w:lang w:val="ru-RU"/>
        </w:rPr>
        <w:t xml:space="preserve"> и Решение № 1437/ 20.10.2014 г.</w:t>
      </w:r>
      <w:r w:rsidRPr="00615549">
        <w:rPr>
          <w:rFonts w:ascii="Times New Roman" w:hAnsi="Times New Roman"/>
          <w:sz w:val="24"/>
          <w:szCs w:val="24"/>
          <w:lang w:val="ru-RU"/>
        </w:rPr>
        <w:t xml:space="preserve"> за изменение на разрешителното, текстовете </w:t>
      </w:r>
      <w:r w:rsidRPr="00615549">
        <w:rPr>
          <w:rFonts w:ascii="Times New Roman" w:hAnsi="Times New Roman"/>
          <w:sz w:val="24"/>
          <w:szCs w:val="24"/>
        </w:rPr>
        <w:t>“Басейнова дирекция за управление на водите в Дунавски район с център Плевен” и „БДУВДР“ се заменят с текстовете “</w:t>
      </w:r>
      <w:r w:rsidRPr="00615549">
        <w:rPr>
          <w:rFonts w:ascii="Times New Roman" w:hAnsi="Times New Roman"/>
          <w:sz w:val="24"/>
          <w:szCs w:val="24"/>
          <w:lang w:val="ru-RU"/>
        </w:rPr>
        <w:t xml:space="preserve">Басейнова дирекция </w:t>
      </w:r>
      <w:r w:rsidRPr="00615549">
        <w:rPr>
          <w:rFonts w:ascii="Times New Roman" w:hAnsi="Times New Roman"/>
          <w:sz w:val="24"/>
          <w:szCs w:val="24"/>
        </w:rPr>
        <w:t>“</w:t>
      </w:r>
      <w:r w:rsidRPr="00615549">
        <w:rPr>
          <w:rFonts w:ascii="Times New Roman" w:hAnsi="Times New Roman"/>
          <w:sz w:val="24"/>
          <w:szCs w:val="24"/>
          <w:lang w:val="ru-RU"/>
        </w:rPr>
        <w:t>Дунавски район</w:t>
      </w:r>
      <w:r w:rsidRPr="00615549">
        <w:rPr>
          <w:rFonts w:ascii="Times New Roman" w:hAnsi="Times New Roman"/>
          <w:sz w:val="24"/>
          <w:szCs w:val="24"/>
        </w:rPr>
        <w:t>”</w:t>
      </w:r>
      <w:r w:rsidRPr="00615549">
        <w:rPr>
          <w:rFonts w:ascii="Times New Roman" w:hAnsi="Times New Roman"/>
          <w:sz w:val="24"/>
          <w:szCs w:val="24"/>
          <w:lang w:val="ru-RU"/>
        </w:rPr>
        <w:t xml:space="preserve"> </w:t>
      </w:r>
      <w:r w:rsidRPr="00615549">
        <w:rPr>
          <w:rFonts w:ascii="Times New Roman" w:hAnsi="Times New Roman"/>
          <w:sz w:val="24"/>
          <w:szCs w:val="24"/>
        </w:rPr>
        <w:t>гр.</w:t>
      </w:r>
      <w:r w:rsidRPr="00615549">
        <w:rPr>
          <w:rFonts w:ascii="Times New Roman" w:hAnsi="Times New Roman"/>
          <w:sz w:val="24"/>
          <w:szCs w:val="24"/>
          <w:lang w:val="ru-RU"/>
        </w:rPr>
        <w:t xml:space="preserve"> Плевен</w:t>
      </w:r>
      <w:r w:rsidRPr="00615549">
        <w:rPr>
          <w:rFonts w:ascii="Times New Roman" w:hAnsi="Times New Roman"/>
          <w:sz w:val="24"/>
          <w:szCs w:val="24"/>
        </w:rPr>
        <w:t>” и „БДДР“.</w:t>
      </w:r>
    </w:p>
    <w:p w:rsidR="00C95E9D" w:rsidRPr="00557306" w:rsidRDefault="00C95E9D" w:rsidP="00C95E9D">
      <w:pPr>
        <w:tabs>
          <w:tab w:val="left" w:pos="993"/>
        </w:tabs>
        <w:spacing w:before="120" w:after="120"/>
        <w:ind w:firstLine="709"/>
        <w:jc w:val="both"/>
        <w:rPr>
          <w:rFonts w:ascii="Times New Roman" w:hAnsi="Times New Roman"/>
          <w:sz w:val="24"/>
          <w:szCs w:val="24"/>
        </w:rPr>
      </w:pPr>
      <w:r w:rsidRPr="00557306">
        <w:rPr>
          <w:rFonts w:ascii="Times New Roman" w:hAnsi="Times New Roman"/>
          <w:sz w:val="24"/>
          <w:szCs w:val="24"/>
        </w:rPr>
        <w:t>Всички останали параметри, задължения и условия в разрешителното остават непроменени.</w:t>
      </w:r>
    </w:p>
    <w:p w:rsidR="00C95E9D" w:rsidRPr="00557306" w:rsidRDefault="00C95E9D" w:rsidP="00C95E9D">
      <w:pPr>
        <w:spacing w:after="120"/>
        <w:ind w:firstLine="720"/>
        <w:jc w:val="both"/>
        <w:rPr>
          <w:rFonts w:ascii="Times New Roman" w:hAnsi="Times New Roman"/>
          <w:sz w:val="24"/>
          <w:szCs w:val="24"/>
          <w:lang w:val="ru-RU"/>
        </w:rPr>
      </w:pPr>
      <w:r w:rsidRPr="00557306">
        <w:rPr>
          <w:rFonts w:ascii="Times New Roman" w:hAnsi="Times New Roman"/>
          <w:sz w:val="24"/>
          <w:szCs w:val="24"/>
          <w:lang w:val="ru-RU"/>
        </w:rPr>
        <w:t xml:space="preserve">Настоящото Решение </w:t>
      </w:r>
      <w:r w:rsidRPr="00D27A50">
        <w:rPr>
          <w:rFonts w:ascii="Times New Roman" w:hAnsi="Times New Roman"/>
          <w:b/>
          <w:sz w:val="24"/>
          <w:szCs w:val="24"/>
          <w:lang w:val="ru-RU"/>
        </w:rPr>
        <w:t xml:space="preserve">№ </w:t>
      </w:r>
      <w:r w:rsidR="00D27A50" w:rsidRPr="00D27A50">
        <w:rPr>
          <w:rFonts w:ascii="Times New Roman" w:hAnsi="Times New Roman"/>
          <w:b/>
          <w:sz w:val="24"/>
          <w:szCs w:val="24"/>
        </w:rPr>
        <w:t>5094</w:t>
      </w:r>
      <w:r w:rsidRPr="00D27A50">
        <w:rPr>
          <w:rFonts w:ascii="Times New Roman" w:hAnsi="Times New Roman"/>
          <w:b/>
          <w:sz w:val="24"/>
          <w:szCs w:val="24"/>
          <w:lang w:val="ru-RU"/>
        </w:rPr>
        <w:t xml:space="preserve">/ </w:t>
      </w:r>
      <w:r w:rsidR="00D27A50" w:rsidRPr="00D27A50">
        <w:rPr>
          <w:rFonts w:ascii="Times New Roman" w:hAnsi="Times New Roman"/>
          <w:b/>
          <w:sz w:val="24"/>
          <w:szCs w:val="24"/>
          <w:lang w:val="ru-RU"/>
        </w:rPr>
        <w:t>23</w:t>
      </w:r>
      <w:r w:rsidR="007349DA" w:rsidRPr="00D27A50">
        <w:rPr>
          <w:rFonts w:ascii="Times New Roman" w:hAnsi="Times New Roman"/>
          <w:b/>
          <w:sz w:val="24"/>
          <w:szCs w:val="24"/>
          <w:lang w:val="ru-RU"/>
        </w:rPr>
        <w:t>.</w:t>
      </w:r>
      <w:r w:rsidR="00D27A50" w:rsidRPr="00D27A50">
        <w:rPr>
          <w:rFonts w:ascii="Times New Roman" w:hAnsi="Times New Roman"/>
          <w:b/>
          <w:sz w:val="24"/>
          <w:szCs w:val="24"/>
          <w:lang w:val="ru-RU"/>
        </w:rPr>
        <w:t>09</w:t>
      </w:r>
      <w:r w:rsidRPr="00D27A50">
        <w:rPr>
          <w:rFonts w:ascii="Times New Roman" w:hAnsi="Times New Roman"/>
          <w:b/>
          <w:sz w:val="24"/>
          <w:szCs w:val="24"/>
          <w:lang w:val="ru-RU"/>
        </w:rPr>
        <w:t>.2026 г.</w:t>
      </w:r>
      <w:r w:rsidRPr="00D27A50">
        <w:rPr>
          <w:rFonts w:ascii="Times New Roman" w:hAnsi="Times New Roman"/>
          <w:sz w:val="24"/>
          <w:szCs w:val="24"/>
          <w:lang w:val="ru-RU"/>
        </w:rPr>
        <w:t xml:space="preserve"> </w:t>
      </w:r>
      <w:r w:rsidRPr="00557306">
        <w:rPr>
          <w:rFonts w:ascii="Times New Roman" w:hAnsi="Times New Roman"/>
          <w:sz w:val="24"/>
          <w:szCs w:val="24"/>
          <w:lang w:val="ru-RU"/>
        </w:rPr>
        <w:t xml:space="preserve">е неразделна част от Разрешително </w:t>
      </w:r>
      <w:r w:rsidR="00557306" w:rsidRPr="00557306">
        <w:rPr>
          <w:rFonts w:ascii="Times New Roman" w:hAnsi="Times New Roman"/>
          <w:sz w:val="24"/>
          <w:szCs w:val="24"/>
          <w:lang w:val="ru-RU"/>
        </w:rPr>
        <w:t>11140055/ 07.08.2009</w:t>
      </w:r>
      <w:r w:rsidRPr="00557306">
        <w:rPr>
          <w:rFonts w:ascii="Times New Roman" w:hAnsi="Times New Roman"/>
          <w:sz w:val="24"/>
          <w:szCs w:val="24"/>
          <w:lang w:val="ru-RU"/>
        </w:rPr>
        <w:t xml:space="preserve"> г. за ползване на </w:t>
      </w:r>
      <w:r w:rsidRPr="00557306">
        <w:rPr>
          <w:rFonts w:ascii="Times New Roman" w:hAnsi="Times New Roman"/>
          <w:sz w:val="24"/>
          <w:szCs w:val="24"/>
        </w:rPr>
        <w:t>повърхностен воден обект</w:t>
      </w:r>
      <w:r w:rsidRPr="00557306">
        <w:rPr>
          <w:rFonts w:ascii="Times New Roman" w:hAnsi="Times New Roman"/>
          <w:sz w:val="24"/>
          <w:szCs w:val="24"/>
          <w:lang w:val="ru-RU"/>
        </w:rPr>
        <w:t>.</w:t>
      </w:r>
    </w:p>
    <w:p w:rsidR="00C95E9D" w:rsidRPr="00557306" w:rsidRDefault="00C95E9D" w:rsidP="00C95E9D">
      <w:pPr>
        <w:spacing w:after="0"/>
        <w:ind w:firstLine="709"/>
        <w:jc w:val="both"/>
        <w:rPr>
          <w:rFonts w:ascii="Times New Roman" w:hAnsi="Times New Roman"/>
          <w:sz w:val="24"/>
          <w:szCs w:val="24"/>
          <w:lang w:val="ru-RU"/>
        </w:rPr>
      </w:pPr>
      <w:r w:rsidRPr="00557306">
        <w:rPr>
          <w:rFonts w:ascii="Times New Roman" w:hAnsi="Times New Roman"/>
          <w:bCs/>
          <w:i/>
          <w:sz w:val="24"/>
          <w:szCs w:val="24"/>
        </w:rPr>
        <w:t>Настоящото решение подлежи на обжалване пред съответния административен съд по реда на Административнопроцесуалния кодекс</w:t>
      </w:r>
    </w:p>
    <w:p w:rsidR="004160F2" w:rsidRPr="00557306" w:rsidRDefault="00D27A50" w:rsidP="00876AF6">
      <w:pPr>
        <w:pStyle w:val="NoSpacing1"/>
        <w:rPr>
          <w:rFonts w:ascii="Times New Roman" w:hAnsi="Times New Roman"/>
          <w:sz w:val="20"/>
          <w:szCs w:val="20"/>
          <w:lang w:val="ru-RU"/>
        </w:rPr>
      </w:pPr>
      <w:r>
        <w:rPr>
          <w:rFonts w:ascii="Times New Roman" w:hAnsi="Times New Roman"/>
          <w:sz w:val="20"/>
          <w:szCs w:val="20"/>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10" o:title=""/>
            <o:lock v:ext="edit" ungrouping="t" rotation="t" cropping="t" verticies="t" text="t" grouping="t"/>
            <o:signatureline v:ext="edit" id="{91EC9B73-03C7-4473-B86D-E1A39CC9D0B4}" provid="{00000000-0000-0000-0000-000000000000}" o:suggestedsigner="Директор БДДР" issignatureline="t"/>
          </v:shape>
        </w:pict>
      </w:r>
    </w:p>
    <w:sectPr w:rsidR="004160F2" w:rsidRPr="00557306" w:rsidSect="00211882">
      <w:headerReference w:type="default" r:id="rId11"/>
      <w:footerReference w:type="default" r:id="rId12"/>
      <w:headerReference w:type="first" r:id="rId13"/>
      <w:footerReference w:type="first" r:id="rId14"/>
      <w:pgSz w:w="11906" w:h="16838" w:code="9"/>
      <w:pgMar w:top="1122" w:right="851" w:bottom="2552" w:left="1276" w:header="568" w:footer="8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A87" w:rsidRDefault="003E7A87" w:rsidP="00A201E4">
      <w:pPr>
        <w:spacing w:after="0" w:line="240" w:lineRule="auto"/>
      </w:pPr>
      <w:r>
        <w:separator/>
      </w:r>
    </w:p>
  </w:endnote>
  <w:endnote w:type="continuationSeparator" w:id="0">
    <w:p w:rsidR="003E7A87" w:rsidRDefault="003E7A87"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CF4200" w:rsidRPr="00F92630" w:rsidTr="00F92630">
      <w:trPr>
        <w:trHeight w:val="131"/>
      </w:trPr>
      <w:tc>
        <w:tcPr>
          <w:tcW w:w="2802" w:type="dxa"/>
          <w:shd w:val="clear" w:color="auto" w:fill="auto"/>
          <w:vAlign w:val="center"/>
        </w:tcPr>
        <w:p w:rsidR="00CF4200" w:rsidRPr="00F92630" w:rsidRDefault="00CF4200" w:rsidP="00F92630">
          <w:pPr>
            <w:pStyle w:val="a5"/>
            <w:jc w:val="center"/>
            <w:rPr>
              <w:rFonts w:ascii="Times New Roman" w:hAnsi="Times New Roman"/>
              <w:noProof/>
              <w:sz w:val="10"/>
              <w:szCs w:val="10"/>
              <w:lang w:val="en-US"/>
            </w:rPr>
          </w:pPr>
        </w:p>
      </w:tc>
      <w:tc>
        <w:tcPr>
          <w:tcW w:w="4961" w:type="dxa"/>
          <w:shd w:val="clear" w:color="auto" w:fill="auto"/>
          <w:vAlign w:val="center"/>
        </w:tcPr>
        <w:p w:rsidR="00CF4200" w:rsidRPr="00F92630" w:rsidRDefault="00CF4200"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rsidR="00CF4200" w:rsidRPr="00F92630" w:rsidRDefault="00CF4200" w:rsidP="00F92630">
          <w:pPr>
            <w:pStyle w:val="a5"/>
            <w:jc w:val="center"/>
            <w:rPr>
              <w:rFonts w:ascii="Times New Roman" w:hAnsi="Times New Roman"/>
              <w:noProof/>
              <w:sz w:val="10"/>
              <w:szCs w:val="10"/>
              <w:lang w:val="en-US"/>
            </w:rPr>
          </w:pPr>
        </w:p>
      </w:tc>
      <w:tc>
        <w:tcPr>
          <w:tcW w:w="815" w:type="dxa"/>
          <w:shd w:val="clear" w:color="auto" w:fill="auto"/>
        </w:tcPr>
        <w:p w:rsidR="00CF4200" w:rsidRPr="00F92630" w:rsidRDefault="00CF4200" w:rsidP="00F92630">
          <w:pPr>
            <w:pStyle w:val="a5"/>
            <w:jc w:val="right"/>
            <w:rPr>
              <w:rFonts w:ascii="Times New Roman" w:hAnsi="Times New Roman"/>
              <w:sz w:val="10"/>
              <w:szCs w:val="10"/>
              <w:lang w:val="en-US"/>
            </w:rPr>
          </w:pPr>
        </w:p>
      </w:tc>
    </w:tr>
    <w:tr w:rsidR="00CF4200" w:rsidRPr="00F92630" w:rsidTr="00F92630">
      <w:trPr>
        <w:trHeight w:val="844"/>
      </w:trPr>
      <w:tc>
        <w:tcPr>
          <w:tcW w:w="2802" w:type="dxa"/>
          <w:shd w:val="clear" w:color="auto" w:fill="auto"/>
          <w:vAlign w:val="center"/>
        </w:tcPr>
        <w:p w:rsidR="00CF4200" w:rsidRPr="00F92630" w:rsidRDefault="00C110EA" w:rsidP="00F92630">
          <w:pPr>
            <w:pStyle w:val="a5"/>
            <w:jc w:val="center"/>
            <w:rPr>
              <w:lang w:val="en-US"/>
            </w:rPr>
          </w:pPr>
          <w:r w:rsidRPr="001C03E7">
            <w:rPr>
              <w:noProof/>
              <w:lang w:eastAsia="bg-BG"/>
            </w:rPr>
            <w:drawing>
              <wp:inline distT="0" distB="0" distL="0" distR="0" wp14:anchorId="413C2FA7" wp14:editId="3CFD0198">
                <wp:extent cx="1447800" cy="676275"/>
                <wp:effectExtent l="0" t="0" r="0" b="9525"/>
                <wp:docPr id="4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rsidR="00CF4200" w:rsidRPr="00F92630" w:rsidRDefault="00CF4200"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„Чаталджа</w:t>
          </w:r>
          <w:r w:rsidR="00970456" w:rsidRPr="00F92630">
            <w:rPr>
              <w:rFonts w:ascii="Times New Roman" w:hAnsi="Times New Roman"/>
              <w:sz w:val="20"/>
              <w:szCs w:val="20"/>
            </w:rPr>
            <w:t>“</w:t>
          </w:r>
          <w:r w:rsidRPr="00F92630">
            <w:rPr>
              <w:rFonts w:ascii="Times New Roman" w:hAnsi="Times New Roman"/>
              <w:sz w:val="20"/>
              <w:szCs w:val="20"/>
            </w:rPr>
            <w:t xml:space="preserve"> №</w:t>
          </w:r>
          <w:r w:rsidR="00970456" w:rsidRPr="00F92630">
            <w:rPr>
              <w:rFonts w:ascii="Times New Roman" w:hAnsi="Times New Roman"/>
              <w:sz w:val="20"/>
              <w:szCs w:val="20"/>
            </w:rPr>
            <w:t xml:space="preserve"> </w:t>
          </w:r>
          <w:r w:rsidRPr="00F92630">
            <w:rPr>
              <w:rFonts w:ascii="Times New Roman" w:hAnsi="Times New Roman"/>
              <w:sz w:val="20"/>
              <w:szCs w:val="20"/>
            </w:rPr>
            <w:t>60</w:t>
          </w:r>
        </w:p>
        <w:p w:rsidR="00CF4200" w:rsidRPr="00F92630" w:rsidRDefault="00CF4200"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rsidR="00CF4200" w:rsidRPr="00F92630" w:rsidRDefault="00CF4200"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 xml:space="preserve">e-mail: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00970456" w:rsidRPr="00F92630">
            <w:rPr>
              <w:rFonts w:ascii="Times New Roman" w:hAnsi="Times New Roman"/>
              <w:sz w:val="20"/>
              <w:szCs w:val="20"/>
            </w:rPr>
            <w:t>,</w:t>
          </w:r>
          <w:r w:rsidRPr="00F92630">
            <w:rPr>
              <w:rFonts w:ascii="Times New Roman" w:hAnsi="Times New Roman"/>
              <w:sz w:val="20"/>
              <w:szCs w:val="20"/>
            </w:rPr>
            <w:t xml:space="preserve"> web: </w:t>
          </w:r>
          <w:hyperlink r:id="rId3" w:history="1">
            <w:r w:rsidRPr="00F92630">
              <w:rPr>
                <w:rStyle w:val="aa"/>
                <w:rFonts w:ascii="Times New Roman" w:hAnsi="Times New Roman"/>
                <w:sz w:val="20"/>
                <w:szCs w:val="20"/>
                <w:u w:val="none"/>
              </w:rPr>
              <w:t>www.bd-dunav.</w:t>
            </w:r>
            <w:r w:rsidRPr="00F92630">
              <w:rPr>
                <w:rStyle w:val="aa"/>
                <w:rFonts w:ascii="Times New Roman" w:hAnsi="Times New Roman"/>
                <w:sz w:val="20"/>
                <w:szCs w:val="20"/>
                <w:u w:val="none"/>
                <w:lang w:val="en-US"/>
              </w:rPr>
              <w:t>bg</w:t>
            </w:r>
          </w:hyperlink>
        </w:p>
      </w:tc>
      <w:tc>
        <w:tcPr>
          <w:tcW w:w="1417" w:type="dxa"/>
          <w:shd w:val="clear" w:color="auto" w:fill="auto"/>
          <w:vAlign w:val="center"/>
        </w:tcPr>
        <w:p w:rsidR="00CF4200" w:rsidRPr="00F92630" w:rsidRDefault="00C110EA" w:rsidP="00F92630">
          <w:pPr>
            <w:pStyle w:val="a5"/>
            <w:jc w:val="center"/>
            <w:rPr>
              <w:lang w:val="en-US"/>
            </w:rPr>
          </w:pPr>
          <w:r w:rsidRPr="001C03E7">
            <w:rPr>
              <w:noProof/>
              <w:lang w:eastAsia="bg-BG"/>
            </w:rPr>
            <w:drawing>
              <wp:inline distT="0" distB="0" distL="0" distR="0" wp14:anchorId="5132FB96" wp14:editId="2BEA7B64">
                <wp:extent cx="381000" cy="381000"/>
                <wp:effectExtent l="0" t="0" r="0" b="0"/>
                <wp:docPr id="4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rsidR="00CF4200" w:rsidRPr="00F92630" w:rsidRDefault="00CF4200" w:rsidP="00F92630">
          <w:pPr>
            <w:pStyle w:val="a5"/>
            <w:jc w:val="right"/>
            <w:rPr>
              <w:lang w:val="en-US"/>
            </w:rPr>
          </w:pPr>
        </w:p>
        <w:p w:rsidR="00CF4200" w:rsidRPr="00F92630" w:rsidRDefault="00CF4200" w:rsidP="00F92630">
          <w:pPr>
            <w:pStyle w:val="a5"/>
            <w:jc w:val="center"/>
            <w:rPr>
              <w:lang w:val="en-US"/>
            </w:rPr>
          </w:pPr>
          <w:r w:rsidRPr="00F92630">
            <w:fldChar w:fldCharType="begin"/>
          </w:r>
          <w:r w:rsidRPr="00F92630">
            <w:instrText xml:space="preserve"> PAGE   \* MERGEFORMAT </w:instrText>
          </w:r>
          <w:r w:rsidRPr="00F92630">
            <w:fldChar w:fldCharType="separate"/>
          </w:r>
          <w:r w:rsidR="00D27A50">
            <w:rPr>
              <w:noProof/>
            </w:rPr>
            <w:t>2</w:t>
          </w:r>
          <w:r w:rsidRPr="00F92630">
            <w:rPr>
              <w:noProof/>
            </w:rPr>
            <w:fldChar w:fldCharType="end"/>
          </w:r>
        </w:p>
      </w:tc>
    </w:tr>
  </w:tbl>
  <w:p w:rsidR="00CF4200" w:rsidRPr="00970456" w:rsidRDefault="00CF4200" w:rsidP="00970456">
    <w:pPr>
      <w:pStyle w:val="a5"/>
      <w:rPr>
        <w:sz w:val="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C17BFA" w:rsidRPr="00F92630" w:rsidTr="00F92630">
      <w:trPr>
        <w:trHeight w:val="131"/>
      </w:trPr>
      <w:tc>
        <w:tcPr>
          <w:tcW w:w="2802" w:type="dxa"/>
          <w:shd w:val="clear" w:color="auto" w:fill="auto"/>
          <w:vAlign w:val="center"/>
        </w:tcPr>
        <w:p w:rsidR="00C17BFA" w:rsidRPr="00F92630" w:rsidRDefault="00C17BFA" w:rsidP="00F92630">
          <w:pPr>
            <w:pStyle w:val="a5"/>
            <w:jc w:val="center"/>
            <w:rPr>
              <w:rFonts w:ascii="Times New Roman" w:hAnsi="Times New Roman"/>
              <w:noProof/>
              <w:sz w:val="10"/>
              <w:szCs w:val="10"/>
              <w:lang w:val="en-US"/>
            </w:rPr>
          </w:pPr>
        </w:p>
      </w:tc>
      <w:tc>
        <w:tcPr>
          <w:tcW w:w="4961" w:type="dxa"/>
          <w:shd w:val="clear" w:color="auto" w:fill="auto"/>
          <w:vAlign w:val="center"/>
        </w:tcPr>
        <w:p w:rsidR="00C17BFA" w:rsidRPr="00F92630" w:rsidRDefault="00C17BFA"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rsidR="00C17BFA" w:rsidRPr="00F92630" w:rsidRDefault="00C17BFA" w:rsidP="00F92630">
          <w:pPr>
            <w:pStyle w:val="a5"/>
            <w:jc w:val="center"/>
            <w:rPr>
              <w:rFonts w:ascii="Times New Roman" w:hAnsi="Times New Roman"/>
              <w:noProof/>
              <w:sz w:val="10"/>
              <w:szCs w:val="10"/>
              <w:lang w:val="en-US"/>
            </w:rPr>
          </w:pPr>
        </w:p>
      </w:tc>
      <w:tc>
        <w:tcPr>
          <w:tcW w:w="815" w:type="dxa"/>
          <w:shd w:val="clear" w:color="auto" w:fill="auto"/>
        </w:tcPr>
        <w:p w:rsidR="00C17BFA" w:rsidRPr="00F92630" w:rsidRDefault="00C17BFA" w:rsidP="00F92630">
          <w:pPr>
            <w:pStyle w:val="a5"/>
            <w:jc w:val="right"/>
            <w:rPr>
              <w:rFonts w:ascii="Times New Roman" w:hAnsi="Times New Roman"/>
              <w:sz w:val="10"/>
              <w:szCs w:val="10"/>
              <w:lang w:val="en-US"/>
            </w:rPr>
          </w:pPr>
        </w:p>
      </w:tc>
    </w:tr>
    <w:tr w:rsidR="00C17BFA" w:rsidRPr="00F92630" w:rsidTr="00F92630">
      <w:trPr>
        <w:trHeight w:val="844"/>
      </w:trPr>
      <w:tc>
        <w:tcPr>
          <w:tcW w:w="2802" w:type="dxa"/>
          <w:shd w:val="clear" w:color="auto" w:fill="auto"/>
          <w:vAlign w:val="center"/>
        </w:tcPr>
        <w:p w:rsidR="00C17BFA" w:rsidRPr="00F92630" w:rsidRDefault="00C110EA" w:rsidP="00F92630">
          <w:pPr>
            <w:pStyle w:val="a5"/>
            <w:jc w:val="center"/>
            <w:rPr>
              <w:lang w:val="en-US"/>
            </w:rPr>
          </w:pPr>
          <w:r w:rsidRPr="001C03E7">
            <w:rPr>
              <w:noProof/>
              <w:lang w:eastAsia="bg-BG"/>
            </w:rPr>
            <w:drawing>
              <wp:inline distT="0" distB="0" distL="0" distR="0" wp14:anchorId="1C5E025B" wp14:editId="5D8D2EF4">
                <wp:extent cx="1447800" cy="676275"/>
                <wp:effectExtent l="0" t="0" r="0" b="9525"/>
                <wp:docPr id="5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rsidR="00C17BFA" w:rsidRPr="00F92630" w:rsidRDefault="00C17BFA"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„Чаталджа“ № 60</w:t>
          </w:r>
        </w:p>
        <w:p w:rsidR="00C17BFA" w:rsidRPr="00F92630" w:rsidRDefault="00C17BFA"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rsidR="00C17BFA" w:rsidRPr="00F92630" w:rsidRDefault="00C17BFA"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 xml:space="preserve">e-mail: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web: </w:t>
          </w:r>
          <w:hyperlink r:id="rId3" w:history="1">
            <w:r w:rsidRPr="00F92630">
              <w:rPr>
                <w:rStyle w:val="aa"/>
                <w:rFonts w:ascii="Times New Roman" w:hAnsi="Times New Roman"/>
                <w:sz w:val="20"/>
                <w:szCs w:val="20"/>
                <w:u w:val="none"/>
              </w:rPr>
              <w:t>www.bd-dunav.</w:t>
            </w:r>
            <w:r w:rsidRPr="00F92630">
              <w:rPr>
                <w:rStyle w:val="aa"/>
                <w:rFonts w:ascii="Times New Roman" w:hAnsi="Times New Roman"/>
                <w:sz w:val="20"/>
                <w:szCs w:val="20"/>
                <w:u w:val="none"/>
                <w:lang w:val="en-US"/>
              </w:rPr>
              <w:t>bg</w:t>
            </w:r>
          </w:hyperlink>
        </w:p>
      </w:tc>
      <w:tc>
        <w:tcPr>
          <w:tcW w:w="1417" w:type="dxa"/>
          <w:shd w:val="clear" w:color="auto" w:fill="auto"/>
          <w:vAlign w:val="center"/>
        </w:tcPr>
        <w:p w:rsidR="00C17BFA" w:rsidRPr="00F92630" w:rsidRDefault="00C110EA" w:rsidP="00F92630">
          <w:pPr>
            <w:pStyle w:val="a5"/>
            <w:jc w:val="center"/>
            <w:rPr>
              <w:lang w:val="en-US"/>
            </w:rPr>
          </w:pPr>
          <w:r w:rsidRPr="001C03E7">
            <w:rPr>
              <w:noProof/>
              <w:lang w:eastAsia="bg-BG"/>
            </w:rPr>
            <w:drawing>
              <wp:inline distT="0" distB="0" distL="0" distR="0" wp14:anchorId="0C4F34F0" wp14:editId="55AE9D0C">
                <wp:extent cx="381000" cy="381000"/>
                <wp:effectExtent l="0" t="0" r="0" b="0"/>
                <wp:docPr id="5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rsidR="00C17BFA" w:rsidRPr="00F92630" w:rsidRDefault="00C17BFA" w:rsidP="00F92630">
          <w:pPr>
            <w:pStyle w:val="a5"/>
            <w:jc w:val="right"/>
            <w:rPr>
              <w:lang w:val="en-US"/>
            </w:rPr>
          </w:pPr>
        </w:p>
        <w:p w:rsidR="00C17BFA" w:rsidRPr="00F92630" w:rsidRDefault="00C17BFA" w:rsidP="00F92630">
          <w:pPr>
            <w:pStyle w:val="a5"/>
            <w:jc w:val="center"/>
            <w:rPr>
              <w:lang w:val="en-US"/>
            </w:rPr>
          </w:pPr>
          <w:r w:rsidRPr="00F92630">
            <w:fldChar w:fldCharType="begin"/>
          </w:r>
          <w:r w:rsidRPr="00F92630">
            <w:instrText xml:space="preserve"> PAGE   \* MERGEFORMAT </w:instrText>
          </w:r>
          <w:r w:rsidRPr="00F92630">
            <w:fldChar w:fldCharType="separate"/>
          </w:r>
          <w:r w:rsidR="00D27A50">
            <w:rPr>
              <w:noProof/>
            </w:rPr>
            <w:t>1</w:t>
          </w:r>
          <w:r w:rsidRPr="00F92630">
            <w:rPr>
              <w:noProof/>
            </w:rPr>
            <w:fldChar w:fldCharType="end"/>
          </w:r>
        </w:p>
      </w:tc>
    </w:tr>
  </w:tbl>
  <w:p w:rsidR="00A201E4" w:rsidRPr="00C17BFA" w:rsidRDefault="00A201E4" w:rsidP="00C17BFA">
    <w:pPr>
      <w:pStyle w:val="a5"/>
      <w:rPr>
        <w:sz w:val="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A87" w:rsidRDefault="003E7A87" w:rsidP="00A201E4">
      <w:pPr>
        <w:spacing w:after="0" w:line="240" w:lineRule="auto"/>
      </w:pPr>
      <w:r>
        <w:separator/>
      </w:r>
    </w:p>
  </w:footnote>
  <w:footnote w:type="continuationSeparator" w:id="0">
    <w:p w:rsidR="003E7A87" w:rsidRDefault="003E7A87" w:rsidP="00A2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56" w:rsidRPr="00F92630" w:rsidRDefault="00970456">
    <w:pPr>
      <w:pStyle w:val="a3"/>
      <w:rPr>
        <w:rFonts w:ascii="Times New Roman" w:hAnsi="Times New Roman"/>
        <w:color w:val="FFFFFF"/>
        <w:sz w:val="24"/>
        <w:szCs w:val="24"/>
        <w:lang w:val="en-US"/>
      </w:rPr>
    </w:pPr>
    <w:r w:rsidRPr="00F92630">
      <w:rPr>
        <w:rFonts w:ascii="Times New Roman" w:hAnsi="Times New Roman"/>
        <w:color w:val="FFFFFF"/>
        <w:sz w:val="24"/>
        <w:szCs w:val="24"/>
        <w:lang w:val="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E4" w:rsidRPr="002C7C1B" w:rsidRDefault="00C110EA" w:rsidP="003D3340">
    <w:pPr>
      <w:pStyle w:val="a3"/>
      <w:spacing w:before="180" w:after="180"/>
      <w:ind w:left="1418"/>
      <w:rPr>
        <w:rFonts w:ascii="Times New Roman" w:hAnsi="Times New Roman"/>
        <w:b/>
        <w:caps/>
        <w:sz w:val="28"/>
        <w:szCs w:val="28"/>
      </w:rPr>
    </w:pPr>
    <w:r>
      <w:rPr>
        <w:noProof/>
        <w:lang w:eastAsia="bg-BG"/>
      </w:rPr>
      <w:drawing>
        <wp:anchor distT="0" distB="0" distL="114300" distR="114300" simplePos="0" relativeHeight="251657216" behindDoc="0" locked="0" layoutInCell="1" allowOverlap="0" wp14:anchorId="5D8C7342" wp14:editId="702E9333">
          <wp:simplePos x="0" y="0"/>
          <wp:positionH relativeFrom="column">
            <wp:posOffset>-44450</wp:posOffset>
          </wp:positionH>
          <wp:positionV relativeFrom="paragraph">
            <wp:posOffset>-19685</wp:posOffset>
          </wp:positionV>
          <wp:extent cx="755015" cy="1111250"/>
          <wp:effectExtent l="0" t="0" r="6985" b="0"/>
          <wp:wrapSquare wrapText="bothSides"/>
          <wp:docPr id="49"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9264" behindDoc="0" locked="0" layoutInCell="1" allowOverlap="1" wp14:anchorId="45D1FEC4" wp14:editId="24278D21">
              <wp:simplePos x="0" y="0"/>
              <wp:positionH relativeFrom="column">
                <wp:posOffset>685799</wp:posOffset>
              </wp:positionH>
              <wp:positionV relativeFrom="paragraph">
                <wp:posOffset>145415</wp:posOffset>
              </wp:positionV>
              <wp:extent cx="0" cy="792480"/>
              <wp:effectExtent l="0" t="0" r="19050" b="2667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74971" id="Straight Connector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VIHA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KLQJUgcAgAANQQAAA4AAAAAAAAAAAAAAAAALgIAAGRycy9lMm9Eb2MueG1sUEsBAi0A&#10;FAAGAAgAAAAhAMNPs+fdAAAACgEAAA8AAAAAAAAAAAAAAAAAdgQAAGRycy9kb3ducmV2LnhtbFBL&#10;BQYAAAAABAAEAPMAAACABQAAAAA=&#10;"/>
          </w:pict>
        </mc:Fallback>
      </mc:AlternateContent>
    </w:r>
    <w:r w:rsidR="00A201E4" w:rsidRPr="002C7C1B">
      <w:rPr>
        <w:rFonts w:ascii="Times New Roman" w:hAnsi="Times New Roman"/>
        <w:b/>
        <w:caps/>
        <w:sz w:val="28"/>
        <w:szCs w:val="28"/>
      </w:rPr>
      <w:t xml:space="preserve">Република България </w:t>
    </w:r>
  </w:p>
  <w:p w:rsidR="00A201E4" w:rsidRPr="002C7C1B" w:rsidRDefault="00A201E4" w:rsidP="003D3340">
    <w:pPr>
      <w:pStyle w:val="a3"/>
      <w:spacing w:before="180" w:after="180"/>
      <w:ind w:left="1418"/>
      <w:rPr>
        <w:rFonts w:ascii="Times New Roman" w:hAnsi="Times New Roman"/>
        <w:b/>
        <w:sz w:val="28"/>
        <w:szCs w:val="28"/>
      </w:rPr>
    </w:pPr>
    <w:r w:rsidRPr="002C7C1B">
      <w:rPr>
        <w:rFonts w:ascii="Times New Roman" w:hAnsi="Times New Roman"/>
        <w:b/>
        <w:sz w:val="28"/>
        <w:szCs w:val="28"/>
      </w:rPr>
      <w:t xml:space="preserve">Министерство на околната среда и водите </w:t>
    </w:r>
  </w:p>
  <w:p w:rsidR="00A201E4" w:rsidRPr="00A201E4" w:rsidRDefault="00A201E4" w:rsidP="003D3340">
    <w:pPr>
      <w:pStyle w:val="a3"/>
      <w:spacing w:before="180" w:after="180"/>
      <w:ind w:left="1418"/>
      <w:rPr>
        <w:rFonts w:ascii="Times New Roman" w:hAnsi="Times New Roman"/>
        <w:sz w:val="28"/>
        <w:szCs w:val="28"/>
        <w:lang w:val="en-US"/>
      </w:rPr>
    </w:pPr>
    <w:r w:rsidRPr="002C7C1B">
      <w:rPr>
        <w:rFonts w:ascii="Times New Roman" w:hAnsi="Times New Roman"/>
        <w:sz w:val="28"/>
        <w:szCs w:val="28"/>
      </w:rPr>
      <w:t>Бас</w:t>
    </w:r>
    <w:r>
      <w:rPr>
        <w:rFonts w:ascii="Times New Roman" w:hAnsi="Times New Roman"/>
        <w:sz w:val="28"/>
        <w:szCs w:val="28"/>
      </w:rPr>
      <w:t>ейнова дирекция „Дунавски район“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47992"/>
    <w:multiLevelType w:val="multilevel"/>
    <w:tmpl w:val="2C169B78"/>
    <w:lvl w:ilvl="0">
      <w:start w:val="2"/>
      <w:numFmt w:val="decimal"/>
      <w:lvlText w:val="%1."/>
      <w:lvlJc w:val="left"/>
      <w:pPr>
        <w:ind w:left="785"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7D4518"/>
    <w:multiLevelType w:val="hybridMultilevel"/>
    <w:tmpl w:val="DFC64D3E"/>
    <w:lvl w:ilvl="0" w:tplc="0402000F">
      <w:start w:val="2"/>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9DD0C55"/>
    <w:multiLevelType w:val="hybridMultilevel"/>
    <w:tmpl w:val="8FC64C00"/>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nsid w:val="09FC4CDA"/>
    <w:multiLevelType w:val="hybridMultilevel"/>
    <w:tmpl w:val="EFDC4B9E"/>
    <w:lvl w:ilvl="0" w:tplc="0402000B">
      <w:start w:val="1"/>
      <w:numFmt w:val="bullet"/>
      <w:lvlText w:val=""/>
      <w:lvlJc w:val="left"/>
      <w:pPr>
        <w:ind w:left="720" w:hanging="360"/>
      </w:pPr>
      <w:rPr>
        <w:rFonts w:ascii="Wingdings" w:hAnsi="Wingdings" w:hint="default"/>
      </w:rPr>
    </w:lvl>
    <w:lvl w:ilvl="1" w:tplc="0402000B">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A411AA8"/>
    <w:multiLevelType w:val="hybridMultilevel"/>
    <w:tmpl w:val="B27CE062"/>
    <w:lvl w:ilvl="0" w:tplc="BE068D40">
      <w:start w:val="1"/>
      <w:numFmt w:val="decimal"/>
      <w:lvlText w:val="%1."/>
      <w:lvlJc w:val="left"/>
      <w:pPr>
        <w:ind w:left="1211"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108E398B"/>
    <w:multiLevelType w:val="hybridMultilevel"/>
    <w:tmpl w:val="A71A1A7C"/>
    <w:lvl w:ilvl="0" w:tplc="79E6F17A">
      <w:start w:val="1"/>
      <w:numFmt w:val="decimal"/>
      <w:lvlText w:val="%1."/>
      <w:lvlJc w:val="left"/>
      <w:pPr>
        <w:tabs>
          <w:tab w:val="num" w:pos="720"/>
        </w:tabs>
        <w:ind w:left="720" w:hanging="360"/>
      </w:pPr>
      <w:rPr>
        <w:b w:val="0"/>
      </w:rPr>
    </w:lvl>
    <w:lvl w:ilvl="1" w:tplc="40B4CB80">
      <w:numFmt w:val="bullet"/>
      <w:lvlText w:val="-"/>
      <w:lvlJc w:val="left"/>
      <w:pPr>
        <w:tabs>
          <w:tab w:val="num" w:pos="1440"/>
        </w:tabs>
        <w:ind w:left="1440" w:hanging="360"/>
      </w:pPr>
      <w:rPr>
        <w:rFonts w:ascii="Times New Roman" w:eastAsia="Times New Roman" w:hAnsi="Times New Roman" w:cs="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6">
    <w:nsid w:val="12062DFF"/>
    <w:multiLevelType w:val="hybridMultilevel"/>
    <w:tmpl w:val="B27CE062"/>
    <w:lvl w:ilvl="0" w:tplc="BE068D40">
      <w:start w:val="1"/>
      <w:numFmt w:val="decimal"/>
      <w:lvlText w:val="%1."/>
      <w:lvlJc w:val="left"/>
      <w:pPr>
        <w:ind w:left="1211"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nsid w:val="1C691F2A"/>
    <w:multiLevelType w:val="hybridMultilevel"/>
    <w:tmpl w:val="FB9056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3D554C2"/>
    <w:multiLevelType w:val="hybridMultilevel"/>
    <w:tmpl w:val="4A6201D8"/>
    <w:lvl w:ilvl="0" w:tplc="04020001">
      <w:start w:val="1"/>
      <w:numFmt w:val="bullet"/>
      <w:lvlText w:val=""/>
      <w:lvlJc w:val="left"/>
      <w:pPr>
        <w:ind w:left="1488" w:hanging="360"/>
      </w:pPr>
      <w:rPr>
        <w:rFonts w:ascii="Symbol" w:hAnsi="Symbol" w:hint="default"/>
      </w:rPr>
    </w:lvl>
    <w:lvl w:ilvl="1" w:tplc="04020003">
      <w:start w:val="1"/>
      <w:numFmt w:val="bullet"/>
      <w:lvlText w:val="o"/>
      <w:lvlJc w:val="left"/>
      <w:pPr>
        <w:ind w:left="2208" w:hanging="360"/>
      </w:pPr>
      <w:rPr>
        <w:rFonts w:ascii="Courier New" w:hAnsi="Courier New" w:cs="Courier New" w:hint="default"/>
      </w:rPr>
    </w:lvl>
    <w:lvl w:ilvl="2" w:tplc="04020005">
      <w:start w:val="1"/>
      <w:numFmt w:val="bullet"/>
      <w:lvlText w:val=""/>
      <w:lvlJc w:val="left"/>
      <w:pPr>
        <w:ind w:left="2928" w:hanging="360"/>
      </w:pPr>
      <w:rPr>
        <w:rFonts w:ascii="Wingdings" w:hAnsi="Wingdings" w:hint="default"/>
      </w:rPr>
    </w:lvl>
    <w:lvl w:ilvl="3" w:tplc="04020001">
      <w:start w:val="1"/>
      <w:numFmt w:val="bullet"/>
      <w:lvlText w:val=""/>
      <w:lvlJc w:val="left"/>
      <w:pPr>
        <w:ind w:left="3648" w:hanging="360"/>
      </w:pPr>
      <w:rPr>
        <w:rFonts w:ascii="Symbol" w:hAnsi="Symbol" w:hint="default"/>
      </w:rPr>
    </w:lvl>
    <w:lvl w:ilvl="4" w:tplc="04020003">
      <w:start w:val="1"/>
      <w:numFmt w:val="bullet"/>
      <w:lvlText w:val="o"/>
      <w:lvlJc w:val="left"/>
      <w:pPr>
        <w:ind w:left="4368" w:hanging="360"/>
      </w:pPr>
      <w:rPr>
        <w:rFonts w:ascii="Courier New" w:hAnsi="Courier New" w:cs="Courier New" w:hint="default"/>
      </w:rPr>
    </w:lvl>
    <w:lvl w:ilvl="5" w:tplc="04020005">
      <w:start w:val="1"/>
      <w:numFmt w:val="bullet"/>
      <w:lvlText w:val=""/>
      <w:lvlJc w:val="left"/>
      <w:pPr>
        <w:ind w:left="5088" w:hanging="360"/>
      </w:pPr>
      <w:rPr>
        <w:rFonts w:ascii="Wingdings" w:hAnsi="Wingdings" w:hint="default"/>
      </w:rPr>
    </w:lvl>
    <w:lvl w:ilvl="6" w:tplc="04020001">
      <w:start w:val="1"/>
      <w:numFmt w:val="bullet"/>
      <w:lvlText w:val=""/>
      <w:lvlJc w:val="left"/>
      <w:pPr>
        <w:ind w:left="5808" w:hanging="360"/>
      </w:pPr>
      <w:rPr>
        <w:rFonts w:ascii="Symbol" w:hAnsi="Symbol" w:hint="default"/>
      </w:rPr>
    </w:lvl>
    <w:lvl w:ilvl="7" w:tplc="04020003">
      <w:start w:val="1"/>
      <w:numFmt w:val="bullet"/>
      <w:lvlText w:val="o"/>
      <w:lvlJc w:val="left"/>
      <w:pPr>
        <w:ind w:left="6528" w:hanging="360"/>
      </w:pPr>
      <w:rPr>
        <w:rFonts w:ascii="Courier New" w:hAnsi="Courier New" w:cs="Courier New" w:hint="default"/>
      </w:rPr>
    </w:lvl>
    <w:lvl w:ilvl="8" w:tplc="04020005">
      <w:start w:val="1"/>
      <w:numFmt w:val="bullet"/>
      <w:lvlText w:val=""/>
      <w:lvlJc w:val="left"/>
      <w:pPr>
        <w:ind w:left="7248" w:hanging="360"/>
      </w:pPr>
      <w:rPr>
        <w:rFonts w:ascii="Wingdings" w:hAnsi="Wingdings" w:hint="default"/>
      </w:rPr>
    </w:lvl>
  </w:abstractNum>
  <w:abstractNum w:abstractNumId="9">
    <w:nsid w:val="247E3D70"/>
    <w:multiLevelType w:val="hybridMultilevel"/>
    <w:tmpl w:val="5882F44E"/>
    <w:lvl w:ilvl="0" w:tplc="04020009">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10">
    <w:nsid w:val="355C4CB5"/>
    <w:multiLevelType w:val="hybridMultilevel"/>
    <w:tmpl w:val="A8CE84A0"/>
    <w:lvl w:ilvl="0" w:tplc="D05AA482">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1">
    <w:nsid w:val="35EA1905"/>
    <w:multiLevelType w:val="multilevel"/>
    <w:tmpl w:val="173A864E"/>
    <w:lvl w:ilvl="0">
      <w:start w:val="7"/>
      <w:numFmt w:val="decimalZero"/>
      <w:lvlText w:val="%1"/>
      <w:lvlJc w:val="left"/>
      <w:pPr>
        <w:ind w:left="1080" w:hanging="1080"/>
      </w:pPr>
      <w:rPr>
        <w:rFonts w:hint="default"/>
      </w:rPr>
    </w:lvl>
    <w:lvl w:ilvl="1">
      <w:start w:val="8"/>
      <w:numFmt w:val="decimalZero"/>
      <w:lvlText w:val="%1.%2"/>
      <w:lvlJc w:val="left"/>
      <w:pPr>
        <w:ind w:left="1151" w:hanging="1080"/>
      </w:pPr>
      <w:rPr>
        <w:rFonts w:hint="default"/>
      </w:rPr>
    </w:lvl>
    <w:lvl w:ilvl="2">
      <w:start w:val="2027"/>
      <w:numFmt w:val="decimal"/>
      <w:lvlText w:val="%1.%2.%3"/>
      <w:lvlJc w:val="left"/>
      <w:pPr>
        <w:ind w:left="1222" w:hanging="108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2">
    <w:nsid w:val="3F8753A9"/>
    <w:multiLevelType w:val="hybridMultilevel"/>
    <w:tmpl w:val="A3C661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43747BBD"/>
    <w:multiLevelType w:val="hybridMultilevel"/>
    <w:tmpl w:val="93721D7C"/>
    <w:lvl w:ilvl="0" w:tplc="729088DC">
      <w:start w:val="1"/>
      <w:numFmt w:val="decimal"/>
      <w:lvlText w:val="%1."/>
      <w:lvlJc w:val="left"/>
      <w:pPr>
        <w:tabs>
          <w:tab w:val="num" w:pos="1428"/>
        </w:tabs>
        <w:ind w:left="1428" w:hanging="360"/>
      </w:pPr>
      <w:rPr>
        <w:b w:val="0"/>
      </w:rPr>
    </w:lvl>
    <w:lvl w:ilvl="1" w:tplc="0402000D">
      <w:start w:val="1"/>
      <w:numFmt w:val="bullet"/>
      <w:lvlText w:val=""/>
      <w:lvlJc w:val="left"/>
      <w:pPr>
        <w:tabs>
          <w:tab w:val="num" w:pos="2148"/>
        </w:tabs>
        <w:ind w:left="2148" w:hanging="360"/>
      </w:pPr>
      <w:rPr>
        <w:rFonts w:ascii="Wingdings" w:hAnsi="Wingdings" w:hint="default"/>
        <w:b/>
      </w:r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14">
    <w:nsid w:val="450C1A94"/>
    <w:multiLevelType w:val="hybridMultilevel"/>
    <w:tmpl w:val="87543C04"/>
    <w:lvl w:ilvl="0" w:tplc="0402000F">
      <w:start w:val="1"/>
      <w:numFmt w:val="decimal"/>
      <w:lvlText w:val="%1."/>
      <w:lvlJc w:val="left"/>
      <w:pPr>
        <w:ind w:left="1428" w:hanging="360"/>
      </w:p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15">
    <w:nsid w:val="4B0B23F5"/>
    <w:multiLevelType w:val="multilevel"/>
    <w:tmpl w:val="E1EA61F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0070C0"/>
      </w:rPr>
    </w:lvl>
    <w:lvl w:ilvl="3">
      <w:start w:val="1"/>
      <w:numFmt w:val="decimal"/>
      <w:isLgl/>
      <w:lvlText w:val="%1.%2.%3.%4."/>
      <w:lvlJc w:val="left"/>
      <w:pPr>
        <w:ind w:left="1429" w:hanging="720"/>
      </w:pPr>
      <w:rPr>
        <w:rFonts w:hint="default"/>
        <w:color w:val="0070C0"/>
      </w:rPr>
    </w:lvl>
    <w:lvl w:ilvl="4">
      <w:start w:val="1"/>
      <w:numFmt w:val="decimal"/>
      <w:isLgl/>
      <w:lvlText w:val="%1.%2.%3.%4.%5."/>
      <w:lvlJc w:val="left"/>
      <w:pPr>
        <w:ind w:left="1789" w:hanging="1080"/>
      </w:pPr>
      <w:rPr>
        <w:rFonts w:hint="default"/>
        <w:color w:val="0070C0"/>
      </w:rPr>
    </w:lvl>
    <w:lvl w:ilvl="5">
      <w:start w:val="1"/>
      <w:numFmt w:val="decimal"/>
      <w:isLgl/>
      <w:lvlText w:val="%1.%2.%3.%4.%5.%6."/>
      <w:lvlJc w:val="left"/>
      <w:pPr>
        <w:ind w:left="1789" w:hanging="1080"/>
      </w:pPr>
      <w:rPr>
        <w:rFonts w:hint="default"/>
        <w:color w:val="0070C0"/>
      </w:rPr>
    </w:lvl>
    <w:lvl w:ilvl="6">
      <w:start w:val="1"/>
      <w:numFmt w:val="decimal"/>
      <w:isLgl/>
      <w:lvlText w:val="%1.%2.%3.%4.%5.%6.%7."/>
      <w:lvlJc w:val="left"/>
      <w:pPr>
        <w:ind w:left="2149" w:hanging="1440"/>
      </w:pPr>
      <w:rPr>
        <w:rFonts w:hint="default"/>
        <w:color w:val="0070C0"/>
      </w:rPr>
    </w:lvl>
    <w:lvl w:ilvl="7">
      <w:start w:val="1"/>
      <w:numFmt w:val="decimal"/>
      <w:isLgl/>
      <w:lvlText w:val="%1.%2.%3.%4.%5.%6.%7.%8."/>
      <w:lvlJc w:val="left"/>
      <w:pPr>
        <w:ind w:left="2149" w:hanging="1440"/>
      </w:pPr>
      <w:rPr>
        <w:rFonts w:hint="default"/>
        <w:color w:val="0070C0"/>
      </w:rPr>
    </w:lvl>
    <w:lvl w:ilvl="8">
      <w:start w:val="1"/>
      <w:numFmt w:val="decimal"/>
      <w:isLgl/>
      <w:lvlText w:val="%1.%2.%3.%4.%5.%6.%7.%8.%9."/>
      <w:lvlJc w:val="left"/>
      <w:pPr>
        <w:ind w:left="2509" w:hanging="1800"/>
      </w:pPr>
      <w:rPr>
        <w:rFonts w:hint="default"/>
        <w:color w:val="0070C0"/>
      </w:rPr>
    </w:lvl>
  </w:abstractNum>
  <w:abstractNum w:abstractNumId="16">
    <w:nsid w:val="52A82EFC"/>
    <w:multiLevelType w:val="multilevel"/>
    <w:tmpl w:val="F0E65FB6"/>
    <w:lvl w:ilvl="0">
      <w:start w:val="1"/>
      <w:numFmt w:val="decimal"/>
      <w:lvlText w:val="%1."/>
      <w:lvlJc w:val="left"/>
      <w:pPr>
        <w:ind w:left="1428" w:hanging="360"/>
      </w:pPr>
    </w:lvl>
    <w:lvl w:ilvl="1">
      <w:start w:val="1"/>
      <w:numFmt w:val="decimal"/>
      <w:isLgl/>
      <w:lvlText w:val="%2."/>
      <w:lvlJc w:val="left"/>
      <w:pPr>
        <w:ind w:left="1428" w:hanging="360"/>
      </w:pPr>
      <w:rPr>
        <w:rFonts w:ascii="Times New Roman" w:eastAsia="Times New Roman" w:hAnsi="Times New Roman" w:cs="Times New Roman"/>
        <w:b w:val="0"/>
      </w:rPr>
    </w:lvl>
    <w:lvl w:ilvl="2">
      <w:start w:val="1"/>
      <w:numFmt w:val="decimal"/>
      <w:isLgl/>
      <w:lvlText w:val="%1.%2.%3."/>
      <w:lvlJc w:val="left"/>
      <w:pPr>
        <w:ind w:left="1788" w:hanging="720"/>
      </w:pPr>
    </w:lvl>
    <w:lvl w:ilvl="3">
      <w:start w:val="1"/>
      <w:numFmt w:val="decimal"/>
      <w:isLgl/>
      <w:lvlText w:val="%1.%2.%3.%4."/>
      <w:lvlJc w:val="left"/>
      <w:pPr>
        <w:ind w:left="1788" w:hanging="720"/>
      </w:pPr>
    </w:lvl>
    <w:lvl w:ilvl="4">
      <w:start w:val="1"/>
      <w:numFmt w:val="decimal"/>
      <w:isLgl/>
      <w:lvlText w:val="%1.%2.%3.%4.%5."/>
      <w:lvlJc w:val="left"/>
      <w:pPr>
        <w:ind w:left="2148" w:hanging="1080"/>
      </w:pPr>
    </w:lvl>
    <w:lvl w:ilvl="5">
      <w:start w:val="1"/>
      <w:numFmt w:val="decimal"/>
      <w:isLgl/>
      <w:lvlText w:val="%1.%2.%3.%4.%5.%6."/>
      <w:lvlJc w:val="left"/>
      <w:pPr>
        <w:ind w:left="2148" w:hanging="1080"/>
      </w:pPr>
    </w:lvl>
    <w:lvl w:ilvl="6">
      <w:start w:val="1"/>
      <w:numFmt w:val="decimal"/>
      <w:isLgl/>
      <w:lvlText w:val="%1.%2.%3.%4.%5.%6.%7."/>
      <w:lvlJc w:val="left"/>
      <w:pPr>
        <w:ind w:left="2508" w:hanging="1440"/>
      </w:pPr>
    </w:lvl>
    <w:lvl w:ilvl="7">
      <w:start w:val="1"/>
      <w:numFmt w:val="decimal"/>
      <w:isLgl/>
      <w:lvlText w:val="%1.%2.%3.%4.%5.%6.%7.%8."/>
      <w:lvlJc w:val="left"/>
      <w:pPr>
        <w:ind w:left="2508" w:hanging="1440"/>
      </w:pPr>
    </w:lvl>
    <w:lvl w:ilvl="8">
      <w:start w:val="1"/>
      <w:numFmt w:val="decimal"/>
      <w:isLgl/>
      <w:lvlText w:val="%1.%2.%3.%4.%5.%6.%7.%8.%9."/>
      <w:lvlJc w:val="left"/>
      <w:pPr>
        <w:ind w:left="2868" w:hanging="1800"/>
      </w:pPr>
    </w:lvl>
  </w:abstractNum>
  <w:abstractNum w:abstractNumId="17">
    <w:nsid w:val="53F3538D"/>
    <w:multiLevelType w:val="hybridMultilevel"/>
    <w:tmpl w:val="D76AA3B2"/>
    <w:lvl w:ilvl="0" w:tplc="79BA5F06">
      <w:start w:val="1"/>
      <w:numFmt w:val="upperRoman"/>
      <w:lvlText w:val="%1."/>
      <w:lvlJc w:val="left"/>
      <w:pPr>
        <w:ind w:left="1428" w:hanging="720"/>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8">
    <w:nsid w:val="55B265C4"/>
    <w:multiLevelType w:val="hybridMultilevel"/>
    <w:tmpl w:val="865CF5F2"/>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9">
    <w:nsid w:val="560538E3"/>
    <w:multiLevelType w:val="hybridMultilevel"/>
    <w:tmpl w:val="219CE96A"/>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nsid w:val="5C545F5C"/>
    <w:multiLevelType w:val="multilevel"/>
    <w:tmpl w:val="E07A54F8"/>
    <w:lvl w:ilvl="0">
      <w:start w:val="1"/>
      <w:numFmt w:val="decimal"/>
      <w:lvlText w:val="%1."/>
      <w:lvlJc w:val="left"/>
      <w:pPr>
        <w:ind w:left="1069" w:hanging="360"/>
      </w:pPr>
    </w:lvl>
    <w:lvl w:ilvl="1">
      <w:start w:val="1"/>
      <w:numFmt w:val="decimal"/>
      <w:isLgl/>
      <w:lvlText w:val="%1.%2."/>
      <w:lvlJc w:val="left"/>
      <w:pPr>
        <w:ind w:left="1353" w:hanging="360"/>
      </w:pPr>
      <w:rPr>
        <w:b w:val="0"/>
        <w:bCs/>
      </w:rPr>
    </w:lvl>
    <w:lvl w:ilvl="2">
      <w:start w:val="1"/>
      <w:numFmt w:val="decimal"/>
      <w:isLgl/>
      <w:lvlText w:val="%1.%2.%3."/>
      <w:lvlJc w:val="left"/>
      <w:pPr>
        <w:ind w:left="1997" w:hanging="720"/>
      </w:pPr>
    </w:lvl>
    <w:lvl w:ilvl="3">
      <w:start w:val="1"/>
      <w:numFmt w:val="decimal"/>
      <w:isLgl/>
      <w:lvlText w:val="%1.%2.%3.%4."/>
      <w:lvlJc w:val="left"/>
      <w:pPr>
        <w:ind w:left="2281" w:hanging="720"/>
      </w:pPr>
    </w:lvl>
    <w:lvl w:ilvl="4">
      <w:start w:val="1"/>
      <w:numFmt w:val="decimal"/>
      <w:isLgl/>
      <w:lvlText w:val="%1.%2.%3.%4.%5."/>
      <w:lvlJc w:val="left"/>
      <w:pPr>
        <w:ind w:left="2925" w:hanging="1080"/>
      </w:pPr>
    </w:lvl>
    <w:lvl w:ilvl="5">
      <w:start w:val="1"/>
      <w:numFmt w:val="decimal"/>
      <w:isLgl/>
      <w:lvlText w:val="%1.%2.%3.%4.%5.%6."/>
      <w:lvlJc w:val="left"/>
      <w:pPr>
        <w:ind w:left="3209" w:hanging="1080"/>
      </w:pPr>
    </w:lvl>
    <w:lvl w:ilvl="6">
      <w:start w:val="1"/>
      <w:numFmt w:val="decimal"/>
      <w:isLgl/>
      <w:lvlText w:val="%1.%2.%3.%4.%5.%6.%7."/>
      <w:lvlJc w:val="left"/>
      <w:pPr>
        <w:ind w:left="3853" w:hanging="1440"/>
      </w:pPr>
    </w:lvl>
    <w:lvl w:ilvl="7">
      <w:start w:val="1"/>
      <w:numFmt w:val="decimal"/>
      <w:isLgl/>
      <w:lvlText w:val="%1.%2.%3.%4.%5.%6.%7.%8."/>
      <w:lvlJc w:val="left"/>
      <w:pPr>
        <w:ind w:left="4137" w:hanging="1440"/>
      </w:pPr>
    </w:lvl>
    <w:lvl w:ilvl="8">
      <w:start w:val="1"/>
      <w:numFmt w:val="decimal"/>
      <w:isLgl/>
      <w:lvlText w:val="%1.%2.%3.%4.%5.%6.%7.%8.%9."/>
      <w:lvlJc w:val="left"/>
      <w:pPr>
        <w:ind w:left="4781" w:hanging="1800"/>
      </w:pPr>
    </w:lvl>
  </w:abstractNum>
  <w:abstractNum w:abstractNumId="21">
    <w:nsid w:val="5C6849B5"/>
    <w:multiLevelType w:val="hybridMultilevel"/>
    <w:tmpl w:val="373C4314"/>
    <w:lvl w:ilvl="0" w:tplc="C090F65E">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2">
    <w:nsid w:val="5D1403C4"/>
    <w:multiLevelType w:val="hybridMultilevel"/>
    <w:tmpl w:val="FD88F8F8"/>
    <w:lvl w:ilvl="0" w:tplc="0402000D">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3">
    <w:nsid w:val="675A2442"/>
    <w:multiLevelType w:val="hybridMultilevel"/>
    <w:tmpl w:val="595812EE"/>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4">
    <w:nsid w:val="699B3B83"/>
    <w:multiLevelType w:val="hybridMultilevel"/>
    <w:tmpl w:val="96EE92B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nsid w:val="6A2E39DB"/>
    <w:multiLevelType w:val="hybridMultilevel"/>
    <w:tmpl w:val="4B88208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C8A3D9F"/>
    <w:multiLevelType w:val="hybridMultilevel"/>
    <w:tmpl w:val="84FEA4C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737175D6"/>
    <w:multiLevelType w:val="hybridMultilevel"/>
    <w:tmpl w:val="F59E5890"/>
    <w:lvl w:ilvl="0" w:tplc="0402000F">
      <w:start w:val="1"/>
      <w:numFmt w:val="decimal"/>
      <w:lvlText w:val="%1."/>
      <w:lvlJc w:val="left"/>
      <w:pPr>
        <w:ind w:left="644"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7AB662A5"/>
    <w:multiLevelType w:val="hybridMultilevel"/>
    <w:tmpl w:val="1F266FF6"/>
    <w:lvl w:ilvl="0" w:tplc="0402000D">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29">
    <w:nsid w:val="7AE6223C"/>
    <w:multiLevelType w:val="hybridMultilevel"/>
    <w:tmpl w:val="307ECD1A"/>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nsid w:val="7E206A6F"/>
    <w:multiLevelType w:val="multilevel"/>
    <w:tmpl w:val="E07A54F8"/>
    <w:lvl w:ilvl="0">
      <w:start w:val="1"/>
      <w:numFmt w:val="decimal"/>
      <w:lvlText w:val="%1."/>
      <w:lvlJc w:val="left"/>
      <w:pPr>
        <w:ind w:left="1069" w:hanging="360"/>
      </w:pPr>
    </w:lvl>
    <w:lvl w:ilvl="1">
      <w:start w:val="1"/>
      <w:numFmt w:val="decimal"/>
      <w:isLgl/>
      <w:lvlText w:val="%1.%2."/>
      <w:lvlJc w:val="left"/>
      <w:pPr>
        <w:ind w:left="1353" w:hanging="360"/>
      </w:pPr>
      <w:rPr>
        <w:b w:val="0"/>
        <w:bCs/>
      </w:rPr>
    </w:lvl>
    <w:lvl w:ilvl="2">
      <w:start w:val="1"/>
      <w:numFmt w:val="decimal"/>
      <w:isLgl/>
      <w:lvlText w:val="%1.%2.%3."/>
      <w:lvlJc w:val="left"/>
      <w:pPr>
        <w:ind w:left="1997" w:hanging="720"/>
      </w:pPr>
    </w:lvl>
    <w:lvl w:ilvl="3">
      <w:start w:val="1"/>
      <w:numFmt w:val="decimal"/>
      <w:isLgl/>
      <w:lvlText w:val="%1.%2.%3.%4."/>
      <w:lvlJc w:val="left"/>
      <w:pPr>
        <w:ind w:left="2281" w:hanging="720"/>
      </w:pPr>
    </w:lvl>
    <w:lvl w:ilvl="4">
      <w:start w:val="1"/>
      <w:numFmt w:val="decimal"/>
      <w:isLgl/>
      <w:lvlText w:val="%1.%2.%3.%4.%5."/>
      <w:lvlJc w:val="left"/>
      <w:pPr>
        <w:ind w:left="2925" w:hanging="1080"/>
      </w:pPr>
    </w:lvl>
    <w:lvl w:ilvl="5">
      <w:start w:val="1"/>
      <w:numFmt w:val="decimal"/>
      <w:isLgl/>
      <w:lvlText w:val="%1.%2.%3.%4.%5.%6."/>
      <w:lvlJc w:val="left"/>
      <w:pPr>
        <w:ind w:left="3209" w:hanging="1080"/>
      </w:pPr>
    </w:lvl>
    <w:lvl w:ilvl="6">
      <w:start w:val="1"/>
      <w:numFmt w:val="decimal"/>
      <w:isLgl/>
      <w:lvlText w:val="%1.%2.%3.%4.%5.%6.%7."/>
      <w:lvlJc w:val="left"/>
      <w:pPr>
        <w:ind w:left="3853" w:hanging="1440"/>
      </w:pPr>
    </w:lvl>
    <w:lvl w:ilvl="7">
      <w:start w:val="1"/>
      <w:numFmt w:val="decimal"/>
      <w:isLgl/>
      <w:lvlText w:val="%1.%2.%3.%4.%5.%6.%7.%8."/>
      <w:lvlJc w:val="left"/>
      <w:pPr>
        <w:ind w:left="4137" w:hanging="1440"/>
      </w:pPr>
    </w:lvl>
    <w:lvl w:ilvl="8">
      <w:start w:val="1"/>
      <w:numFmt w:val="decimal"/>
      <w:isLgl/>
      <w:lvlText w:val="%1.%2.%3.%4.%5.%6.%7.%8.%9."/>
      <w:lvlJc w:val="left"/>
      <w:pPr>
        <w:ind w:left="4781" w:hanging="1800"/>
      </w:pPr>
    </w:lvl>
  </w:abstractNum>
  <w:num w:numId="1">
    <w:abstractNumId w:val="13"/>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8"/>
  </w:num>
  <w:num w:numId="7">
    <w:abstractNumId w:val="8"/>
  </w:num>
  <w:num w:numId="8">
    <w:abstractNumId w:val="9"/>
  </w:num>
  <w:num w:numId="9">
    <w:abstractNumId w:val="16"/>
  </w:num>
  <w:num w:numId="10">
    <w:abstractNumId w:val="9"/>
  </w:num>
  <w:num w:numId="11">
    <w:abstractNumId w:val="15"/>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23"/>
  </w:num>
  <w:num w:numId="15">
    <w:abstractNumId w:val="10"/>
  </w:num>
  <w:num w:numId="16">
    <w:abstractNumId w:val="2"/>
  </w:num>
  <w:num w:numId="1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6"/>
  </w:num>
  <w:num w:numId="20">
    <w:abstractNumId w:val="21"/>
  </w:num>
  <w:num w:numId="21">
    <w:abstractNumId w:val="22"/>
  </w:num>
  <w:num w:numId="22">
    <w:abstractNumId w:val="24"/>
  </w:num>
  <w:num w:numId="23">
    <w:abstractNumId w:val="1"/>
  </w:num>
  <w:num w:numId="24">
    <w:abstractNumId w:val="28"/>
  </w:num>
  <w:num w:numId="25">
    <w:abstractNumId w:val="3"/>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7"/>
  </w:num>
  <w:num w:numId="29">
    <w:abstractNumId w:val="26"/>
  </w:num>
  <w:num w:numId="30">
    <w:abstractNumId w:val="25"/>
  </w:num>
  <w:num w:numId="31">
    <w:abstractNumId w:val="11"/>
  </w:num>
  <w:num w:numId="32">
    <w:abstractNumId w:val="0"/>
  </w:num>
  <w:num w:numId="33">
    <w:abstractNumId w:val="4"/>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31"/>
    <w:rsid w:val="000101A4"/>
    <w:rsid w:val="00023F4E"/>
    <w:rsid w:val="0003544D"/>
    <w:rsid w:val="0005178C"/>
    <w:rsid w:val="00083340"/>
    <w:rsid w:val="00087469"/>
    <w:rsid w:val="000A00A3"/>
    <w:rsid w:val="000A38DE"/>
    <w:rsid w:val="000B2D6F"/>
    <w:rsid w:val="000C65BC"/>
    <w:rsid w:val="000D24CF"/>
    <w:rsid w:val="000E3EF6"/>
    <w:rsid w:val="000E4ABB"/>
    <w:rsid w:val="00110292"/>
    <w:rsid w:val="00111B71"/>
    <w:rsid w:val="00112ADE"/>
    <w:rsid w:val="00121F80"/>
    <w:rsid w:val="00135D99"/>
    <w:rsid w:val="001439C7"/>
    <w:rsid w:val="001573E1"/>
    <w:rsid w:val="00161B4D"/>
    <w:rsid w:val="0016238D"/>
    <w:rsid w:val="0016246B"/>
    <w:rsid w:val="00164166"/>
    <w:rsid w:val="00166F3D"/>
    <w:rsid w:val="00170A21"/>
    <w:rsid w:val="00171418"/>
    <w:rsid w:val="001867D3"/>
    <w:rsid w:val="001A608A"/>
    <w:rsid w:val="001B0E08"/>
    <w:rsid w:val="001B5F15"/>
    <w:rsid w:val="001D0F47"/>
    <w:rsid w:val="001E408C"/>
    <w:rsid w:val="001F5A66"/>
    <w:rsid w:val="002010C8"/>
    <w:rsid w:val="002032E4"/>
    <w:rsid w:val="00211882"/>
    <w:rsid w:val="002149EB"/>
    <w:rsid w:val="00215F54"/>
    <w:rsid w:val="00222F76"/>
    <w:rsid w:val="00236327"/>
    <w:rsid w:val="00240691"/>
    <w:rsid w:val="00251009"/>
    <w:rsid w:val="002640F9"/>
    <w:rsid w:val="002738A4"/>
    <w:rsid w:val="0027706D"/>
    <w:rsid w:val="00293B5D"/>
    <w:rsid w:val="002A2A1B"/>
    <w:rsid w:val="002B1CF8"/>
    <w:rsid w:val="002B736A"/>
    <w:rsid w:val="002C0F24"/>
    <w:rsid w:val="002C50BC"/>
    <w:rsid w:val="002D2ACB"/>
    <w:rsid w:val="002F0979"/>
    <w:rsid w:val="002F25A1"/>
    <w:rsid w:val="003037D0"/>
    <w:rsid w:val="003056A0"/>
    <w:rsid w:val="00306096"/>
    <w:rsid w:val="00310D85"/>
    <w:rsid w:val="00320B93"/>
    <w:rsid w:val="0034310C"/>
    <w:rsid w:val="00346BA1"/>
    <w:rsid w:val="003518BA"/>
    <w:rsid w:val="00356343"/>
    <w:rsid w:val="00357DAA"/>
    <w:rsid w:val="0037436A"/>
    <w:rsid w:val="00381DD5"/>
    <w:rsid w:val="0038214A"/>
    <w:rsid w:val="00387E62"/>
    <w:rsid w:val="003D089A"/>
    <w:rsid w:val="003D0A1D"/>
    <w:rsid w:val="003D0D35"/>
    <w:rsid w:val="003D3340"/>
    <w:rsid w:val="003E294C"/>
    <w:rsid w:val="003E5527"/>
    <w:rsid w:val="003E7A87"/>
    <w:rsid w:val="003F094E"/>
    <w:rsid w:val="003F5807"/>
    <w:rsid w:val="003F6A8E"/>
    <w:rsid w:val="0040333C"/>
    <w:rsid w:val="00406E2F"/>
    <w:rsid w:val="00411AD9"/>
    <w:rsid w:val="00413101"/>
    <w:rsid w:val="004160F2"/>
    <w:rsid w:val="00426639"/>
    <w:rsid w:val="0044678C"/>
    <w:rsid w:val="00461995"/>
    <w:rsid w:val="0046270B"/>
    <w:rsid w:val="00467476"/>
    <w:rsid w:val="00480B7A"/>
    <w:rsid w:val="004840E3"/>
    <w:rsid w:val="00484EE0"/>
    <w:rsid w:val="004963CD"/>
    <w:rsid w:val="00497169"/>
    <w:rsid w:val="004A354E"/>
    <w:rsid w:val="004B2417"/>
    <w:rsid w:val="004B793D"/>
    <w:rsid w:val="004C39BF"/>
    <w:rsid w:val="004E5BFD"/>
    <w:rsid w:val="00506CB8"/>
    <w:rsid w:val="00517E78"/>
    <w:rsid w:val="00521310"/>
    <w:rsid w:val="0052655D"/>
    <w:rsid w:val="00530D7D"/>
    <w:rsid w:val="00531DA9"/>
    <w:rsid w:val="00536F65"/>
    <w:rsid w:val="00540D61"/>
    <w:rsid w:val="00556781"/>
    <w:rsid w:val="00557306"/>
    <w:rsid w:val="005950B7"/>
    <w:rsid w:val="005974D3"/>
    <w:rsid w:val="005A4413"/>
    <w:rsid w:val="005A5F35"/>
    <w:rsid w:val="005B2DA2"/>
    <w:rsid w:val="005D0B8D"/>
    <w:rsid w:val="005D7520"/>
    <w:rsid w:val="005F503D"/>
    <w:rsid w:val="0060547E"/>
    <w:rsid w:val="00607873"/>
    <w:rsid w:val="00610E5C"/>
    <w:rsid w:val="00615549"/>
    <w:rsid w:val="00621107"/>
    <w:rsid w:val="00626A09"/>
    <w:rsid w:val="00631E2F"/>
    <w:rsid w:val="006341F6"/>
    <w:rsid w:val="00642FB7"/>
    <w:rsid w:val="006561CB"/>
    <w:rsid w:val="006728B7"/>
    <w:rsid w:val="00674CCC"/>
    <w:rsid w:val="006A7796"/>
    <w:rsid w:val="006B0E68"/>
    <w:rsid w:val="006C0FA1"/>
    <w:rsid w:val="006C1610"/>
    <w:rsid w:val="006E0CB1"/>
    <w:rsid w:val="006F16CE"/>
    <w:rsid w:val="006F79AB"/>
    <w:rsid w:val="00703CF4"/>
    <w:rsid w:val="00723321"/>
    <w:rsid w:val="0073454E"/>
    <w:rsid w:val="007349DA"/>
    <w:rsid w:val="00774815"/>
    <w:rsid w:val="00777963"/>
    <w:rsid w:val="00780C51"/>
    <w:rsid w:val="00784E32"/>
    <w:rsid w:val="0078509D"/>
    <w:rsid w:val="00785BE3"/>
    <w:rsid w:val="007875C5"/>
    <w:rsid w:val="007A1121"/>
    <w:rsid w:val="007A40D0"/>
    <w:rsid w:val="007B2252"/>
    <w:rsid w:val="007C088F"/>
    <w:rsid w:val="007D57C9"/>
    <w:rsid w:val="007E26F9"/>
    <w:rsid w:val="00812362"/>
    <w:rsid w:val="0081644B"/>
    <w:rsid w:val="00823301"/>
    <w:rsid w:val="00834B10"/>
    <w:rsid w:val="00846DFF"/>
    <w:rsid w:val="00856A7E"/>
    <w:rsid w:val="008621A7"/>
    <w:rsid w:val="00862BB6"/>
    <w:rsid w:val="0087046F"/>
    <w:rsid w:val="00874D78"/>
    <w:rsid w:val="00874D89"/>
    <w:rsid w:val="00875C5A"/>
    <w:rsid w:val="008765F6"/>
    <w:rsid w:val="00876AF6"/>
    <w:rsid w:val="00887A2E"/>
    <w:rsid w:val="0089268D"/>
    <w:rsid w:val="00895011"/>
    <w:rsid w:val="008A42A0"/>
    <w:rsid w:val="008A4DC1"/>
    <w:rsid w:val="008B1221"/>
    <w:rsid w:val="008B1D71"/>
    <w:rsid w:val="008D2F88"/>
    <w:rsid w:val="008E6815"/>
    <w:rsid w:val="008E6A3C"/>
    <w:rsid w:val="008F7A95"/>
    <w:rsid w:val="00900DB3"/>
    <w:rsid w:val="00915FBE"/>
    <w:rsid w:val="00921299"/>
    <w:rsid w:val="00924650"/>
    <w:rsid w:val="00927B4D"/>
    <w:rsid w:val="00931EA4"/>
    <w:rsid w:val="00933144"/>
    <w:rsid w:val="00957DED"/>
    <w:rsid w:val="009674D8"/>
    <w:rsid w:val="00970456"/>
    <w:rsid w:val="00972370"/>
    <w:rsid w:val="00976592"/>
    <w:rsid w:val="00983F87"/>
    <w:rsid w:val="00986DF1"/>
    <w:rsid w:val="00987E50"/>
    <w:rsid w:val="009A15DE"/>
    <w:rsid w:val="009B4C86"/>
    <w:rsid w:val="009B7E3C"/>
    <w:rsid w:val="009C7FF5"/>
    <w:rsid w:val="009D2D19"/>
    <w:rsid w:val="009D35B7"/>
    <w:rsid w:val="009D5BB5"/>
    <w:rsid w:val="009D7BA2"/>
    <w:rsid w:val="009F12AF"/>
    <w:rsid w:val="009F70A9"/>
    <w:rsid w:val="009F71ED"/>
    <w:rsid w:val="00A201E4"/>
    <w:rsid w:val="00A21F26"/>
    <w:rsid w:val="00A31867"/>
    <w:rsid w:val="00A37193"/>
    <w:rsid w:val="00A5381A"/>
    <w:rsid w:val="00A53DA9"/>
    <w:rsid w:val="00A56773"/>
    <w:rsid w:val="00A60E1C"/>
    <w:rsid w:val="00A94DA6"/>
    <w:rsid w:val="00AC37D9"/>
    <w:rsid w:val="00AE0A9E"/>
    <w:rsid w:val="00AE1CB4"/>
    <w:rsid w:val="00AE7E5C"/>
    <w:rsid w:val="00AF5CDC"/>
    <w:rsid w:val="00B20E4F"/>
    <w:rsid w:val="00B22187"/>
    <w:rsid w:val="00B23A8F"/>
    <w:rsid w:val="00B36940"/>
    <w:rsid w:val="00B75D5C"/>
    <w:rsid w:val="00B81FAC"/>
    <w:rsid w:val="00BB6660"/>
    <w:rsid w:val="00BD3F76"/>
    <w:rsid w:val="00BD515A"/>
    <w:rsid w:val="00BF1A57"/>
    <w:rsid w:val="00BF3B3D"/>
    <w:rsid w:val="00BF4CBF"/>
    <w:rsid w:val="00C016D0"/>
    <w:rsid w:val="00C033FD"/>
    <w:rsid w:val="00C110EA"/>
    <w:rsid w:val="00C14CD4"/>
    <w:rsid w:val="00C17BFA"/>
    <w:rsid w:val="00C23021"/>
    <w:rsid w:val="00C3347B"/>
    <w:rsid w:val="00C44B73"/>
    <w:rsid w:val="00C5022D"/>
    <w:rsid w:val="00C55EE0"/>
    <w:rsid w:val="00C727FC"/>
    <w:rsid w:val="00C758A4"/>
    <w:rsid w:val="00C7664A"/>
    <w:rsid w:val="00C90A63"/>
    <w:rsid w:val="00C95E9D"/>
    <w:rsid w:val="00CA1093"/>
    <w:rsid w:val="00CC14D8"/>
    <w:rsid w:val="00CC4E14"/>
    <w:rsid w:val="00CD3B62"/>
    <w:rsid w:val="00CE3A63"/>
    <w:rsid w:val="00CE682B"/>
    <w:rsid w:val="00CE71FA"/>
    <w:rsid w:val="00CF4200"/>
    <w:rsid w:val="00CF4AB1"/>
    <w:rsid w:val="00D27A50"/>
    <w:rsid w:val="00D31D77"/>
    <w:rsid w:val="00D37361"/>
    <w:rsid w:val="00D43E39"/>
    <w:rsid w:val="00D61C5D"/>
    <w:rsid w:val="00D83A9A"/>
    <w:rsid w:val="00D85DDB"/>
    <w:rsid w:val="00D9503B"/>
    <w:rsid w:val="00DF01A5"/>
    <w:rsid w:val="00DF413D"/>
    <w:rsid w:val="00E048BC"/>
    <w:rsid w:val="00E21941"/>
    <w:rsid w:val="00E31C08"/>
    <w:rsid w:val="00E34A71"/>
    <w:rsid w:val="00E41030"/>
    <w:rsid w:val="00E44EA8"/>
    <w:rsid w:val="00E456C1"/>
    <w:rsid w:val="00E51B49"/>
    <w:rsid w:val="00E5388B"/>
    <w:rsid w:val="00E62ACC"/>
    <w:rsid w:val="00E63944"/>
    <w:rsid w:val="00E66CA0"/>
    <w:rsid w:val="00E726C4"/>
    <w:rsid w:val="00EA1D9B"/>
    <w:rsid w:val="00EB0589"/>
    <w:rsid w:val="00EC52A8"/>
    <w:rsid w:val="00EC666F"/>
    <w:rsid w:val="00ED219F"/>
    <w:rsid w:val="00EE68C0"/>
    <w:rsid w:val="00EF5231"/>
    <w:rsid w:val="00EF7234"/>
    <w:rsid w:val="00F131CE"/>
    <w:rsid w:val="00F14589"/>
    <w:rsid w:val="00F23B56"/>
    <w:rsid w:val="00F25FAA"/>
    <w:rsid w:val="00F36DB5"/>
    <w:rsid w:val="00F37334"/>
    <w:rsid w:val="00F50C8C"/>
    <w:rsid w:val="00F53209"/>
    <w:rsid w:val="00F67D28"/>
    <w:rsid w:val="00F818BA"/>
    <w:rsid w:val="00F843AA"/>
    <w:rsid w:val="00F87293"/>
    <w:rsid w:val="00F92630"/>
    <w:rsid w:val="00F92DED"/>
    <w:rsid w:val="00F9478F"/>
    <w:rsid w:val="00F9737F"/>
    <w:rsid w:val="00FD1CEC"/>
    <w:rsid w:val="00FD22EB"/>
    <w:rsid w:val="00FE7E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77BF8C-AF10-4C9B-ADD8-7FFAFA09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9">
    <w:name w:val="heading 9"/>
    <w:basedOn w:val="a"/>
    <w:next w:val="a"/>
    <w:link w:val="90"/>
    <w:semiHidden/>
    <w:unhideWhenUsed/>
    <w:qFormat/>
    <w:rsid w:val="00BD3F76"/>
    <w:pPr>
      <w:keepNext/>
      <w:spacing w:after="0" w:line="240" w:lineRule="auto"/>
      <w:outlineLvl w:val="8"/>
    </w:pPr>
    <w:rPr>
      <w:rFonts w:ascii="Times New Roman" w:eastAsia="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link w:val="a7"/>
    <w:uiPriority w:val="99"/>
    <w:semiHidden/>
    <w:rsid w:val="00A201E4"/>
    <w:rPr>
      <w:rFonts w:ascii="Tahoma" w:hAnsi="Tahoma" w:cs="Tahoma"/>
      <w:sz w:val="16"/>
      <w:szCs w:val="16"/>
    </w:rPr>
  </w:style>
  <w:style w:type="table" w:styleId="a9">
    <w:name w:val="Table Grid"/>
    <w:basedOn w:val="a1"/>
    <w:uiPriority w:val="39"/>
    <w:rsid w:val="00CF42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sz w:val="20"/>
      <w:szCs w:val="24"/>
      <w:lang w:val="pl-PL" w:eastAsia="pl-PL"/>
    </w:rPr>
  </w:style>
  <w:style w:type="paragraph" w:styleId="ab">
    <w:name w:val="No Spacing"/>
    <w:link w:val="ac"/>
    <w:uiPriority w:val="1"/>
    <w:qFormat/>
    <w:rsid w:val="0078509D"/>
    <w:rPr>
      <w:sz w:val="22"/>
      <w:szCs w:val="22"/>
      <w:lang w:eastAsia="en-US"/>
    </w:rPr>
  </w:style>
  <w:style w:type="paragraph" w:customStyle="1" w:styleId="1">
    <w:name w:val="Без разредка1"/>
    <w:uiPriority w:val="1"/>
    <w:qFormat/>
    <w:rsid w:val="0078509D"/>
    <w:rPr>
      <w:sz w:val="22"/>
      <w:szCs w:val="22"/>
      <w:lang w:eastAsia="en-US"/>
    </w:rPr>
  </w:style>
  <w:style w:type="character" w:styleId="ad">
    <w:name w:val="Strong"/>
    <w:uiPriority w:val="22"/>
    <w:qFormat/>
    <w:rsid w:val="0078509D"/>
    <w:rPr>
      <w:b/>
      <w:bCs/>
    </w:rPr>
  </w:style>
  <w:style w:type="character" w:customStyle="1" w:styleId="ac">
    <w:name w:val="Без разредка Знак"/>
    <w:link w:val="ab"/>
    <w:uiPriority w:val="1"/>
    <w:rsid w:val="0078509D"/>
    <w:rPr>
      <w:rFonts w:ascii="Calibri" w:eastAsia="Calibri" w:hAnsi="Calibri" w:cs="Times New Roman"/>
    </w:rPr>
  </w:style>
  <w:style w:type="paragraph" w:customStyle="1" w:styleId="NoSpacing1">
    <w:name w:val="No Spacing1"/>
    <w:uiPriority w:val="1"/>
    <w:qFormat/>
    <w:rsid w:val="0078509D"/>
    <w:rPr>
      <w:sz w:val="22"/>
      <w:szCs w:val="22"/>
      <w:lang w:eastAsia="en-US"/>
    </w:rPr>
  </w:style>
  <w:style w:type="character" w:customStyle="1" w:styleId="90">
    <w:name w:val="Заглавие 9 Знак"/>
    <w:link w:val="9"/>
    <w:semiHidden/>
    <w:rsid w:val="00BD3F76"/>
    <w:rPr>
      <w:rFonts w:ascii="Times New Roman" w:eastAsia="Times New Roman" w:hAnsi="Times New Roman" w:cs="Times New Roman"/>
      <w:sz w:val="24"/>
      <w:szCs w:val="20"/>
    </w:rPr>
  </w:style>
  <w:style w:type="paragraph" w:customStyle="1" w:styleId="CharChar2CharChar">
    <w:name w:val="Char Char2 Char Char"/>
    <w:basedOn w:val="a"/>
    <w:rsid w:val="00D85DD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85DDB"/>
    <w:pPr>
      <w:tabs>
        <w:tab w:val="left" w:pos="709"/>
      </w:tabs>
      <w:spacing w:after="0" w:line="240" w:lineRule="auto"/>
    </w:pPr>
    <w:rPr>
      <w:rFonts w:ascii="Futura Bk" w:eastAsia="Times New Roman" w:hAnsi="Futura Bk"/>
      <w:sz w:val="20"/>
      <w:szCs w:val="24"/>
      <w:lang w:val="pl-PL" w:eastAsia="pl-PL"/>
    </w:rPr>
  </w:style>
  <w:style w:type="paragraph" w:styleId="ae">
    <w:name w:val="Normal (Web)"/>
    <w:basedOn w:val="a"/>
    <w:uiPriority w:val="99"/>
    <w:unhideWhenUsed/>
    <w:rsid w:val="00C95E9D"/>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NoSpacing2">
    <w:name w:val="No Spacing2"/>
    <w:uiPriority w:val="1"/>
    <w:qFormat/>
    <w:rsid w:val="00C95E9D"/>
    <w:rPr>
      <w:sz w:val="22"/>
      <w:szCs w:val="22"/>
      <w:lang w:eastAsia="en-US"/>
    </w:rPr>
  </w:style>
  <w:style w:type="paragraph" w:customStyle="1" w:styleId="2">
    <w:name w:val="Без разредка2"/>
    <w:uiPriority w:val="1"/>
    <w:qFormat/>
    <w:rsid w:val="00C95E9D"/>
    <w:rPr>
      <w:sz w:val="22"/>
      <w:szCs w:val="22"/>
      <w:lang w:eastAsia="en-US"/>
    </w:rPr>
  </w:style>
  <w:style w:type="paragraph" w:customStyle="1" w:styleId="Default">
    <w:name w:val="Default"/>
    <w:rsid w:val="00AE7E5C"/>
    <w:pPr>
      <w:autoSpaceDE w:val="0"/>
      <w:autoSpaceDN w:val="0"/>
      <w:adjustRightInd w:val="0"/>
    </w:pPr>
    <w:rPr>
      <w:rFonts w:cs="Calibri"/>
      <w:color w:val="000000"/>
      <w:sz w:val="24"/>
      <w:szCs w:val="24"/>
    </w:rPr>
  </w:style>
  <w:style w:type="paragraph" w:styleId="af">
    <w:name w:val="List Paragraph"/>
    <w:basedOn w:val="a"/>
    <w:uiPriority w:val="1"/>
    <w:qFormat/>
    <w:rsid w:val="001F5A66"/>
    <w:pPr>
      <w:overflowPunct w:val="0"/>
      <w:autoSpaceDE w:val="0"/>
      <w:autoSpaceDN w:val="0"/>
      <w:adjustRightInd w:val="0"/>
      <w:spacing w:after="0" w:line="240" w:lineRule="auto"/>
      <w:ind w:left="708"/>
    </w:pPr>
    <w:rPr>
      <w:rFonts w:ascii="Arial" w:eastAsia="Times New Roman" w:hAnsi="Arial"/>
      <w:sz w:val="20"/>
      <w:szCs w:val="20"/>
      <w:lang w:val="en-US"/>
    </w:rPr>
  </w:style>
  <w:style w:type="paragraph" w:customStyle="1" w:styleId="v1msonormal">
    <w:name w:val="v1msonormal"/>
    <w:basedOn w:val="a"/>
    <w:rsid w:val="00846DFF"/>
    <w:pPr>
      <w:spacing w:before="100" w:beforeAutospacing="1" w:after="100" w:afterAutospacing="1" w:line="240" w:lineRule="auto"/>
    </w:pPr>
    <w:rPr>
      <w:rFonts w:ascii="Times New Roman" w:eastAsia="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415541">
      <w:bodyDiv w:val="1"/>
      <w:marLeft w:val="0"/>
      <w:marRight w:val="0"/>
      <w:marTop w:val="0"/>
      <w:marBottom w:val="0"/>
      <w:divBdr>
        <w:top w:val="none" w:sz="0" w:space="0" w:color="auto"/>
        <w:left w:val="none" w:sz="0" w:space="0" w:color="auto"/>
        <w:bottom w:val="none" w:sz="0" w:space="0" w:color="auto"/>
        <w:right w:val="none" w:sz="0" w:space="0" w:color="auto"/>
      </w:divBdr>
    </w:div>
    <w:div w:id="502623400">
      <w:bodyDiv w:val="1"/>
      <w:marLeft w:val="0"/>
      <w:marRight w:val="0"/>
      <w:marTop w:val="0"/>
      <w:marBottom w:val="0"/>
      <w:divBdr>
        <w:top w:val="none" w:sz="0" w:space="0" w:color="auto"/>
        <w:left w:val="none" w:sz="0" w:space="0" w:color="auto"/>
        <w:bottom w:val="none" w:sz="0" w:space="0" w:color="auto"/>
        <w:right w:val="none" w:sz="0" w:space="0" w:color="auto"/>
      </w:divBdr>
    </w:div>
    <w:div w:id="1283342408">
      <w:bodyDiv w:val="1"/>
      <w:marLeft w:val="0"/>
      <w:marRight w:val="0"/>
      <w:marTop w:val="0"/>
      <w:marBottom w:val="0"/>
      <w:divBdr>
        <w:top w:val="none" w:sz="0" w:space="0" w:color="auto"/>
        <w:left w:val="none" w:sz="0" w:space="0" w:color="auto"/>
        <w:bottom w:val="none" w:sz="0" w:space="0" w:color="auto"/>
        <w:right w:val="none" w:sz="0" w:space="0" w:color="auto"/>
      </w:divBdr>
    </w:div>
    <w:div w:id="1619020055">
      <w:bodyDiv w:val="1"/>
      <w:marLeft w:val="0"/>
      <w:marRight w:val="0"/>
      <w:marTop w:val="0"/>
      <w:marBottom w:val="0"/>
      <w:divBdr>
        <w:top w:val="none" w:sz="0" w:space="0" w:color="auto"/>
        <w:left w:val="none" w:sz="0" w:space="0" w:color="auto"/>
        <w:bottom w:val="none" w:sz="0" w:space="0" w:color="auto"/>
        <w:right w:val="none" w:sz="0" w:space="0" w:color="auto"/>
      </w:divBdr>
    </w:div>
    <w:div w:id="1733308699">
      <w:bodyDiv w:val="1"/>
      <w:marLeft w:val="0"/>
      <w:marRight w:val="0"/>
      <w:marTop w:val="0"/>
      <w:marBottom w:val="0"/>
      <w:divBdr>
        <w:top w:val="none" w:sz="0" w:space="0" w:color="auto"/>
        <w:left w:val="none" w:sz="0" w:space="0" w:color="auto"/>
        <w:bottom w:val="none" w:sz="0" w:space="0" w:color="auto"/>
        <w:right w:val="none" w:sz="0" w:space="0" w:color="auto"/>
      </w:divBdr>
    </w:div>
    <w:div w:id="177735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12054&amp;b=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eb.apis.bg/p.php?i=12054&amp;b=0"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bd-dunav.bg" TargetMode="External"/><Relationship Id="rId2" Type="http://schemas.openxmlformats.org/officeDocument/2006/relationships/hyperlink" Target="mailto:dunavbd@bddr.bg" TargetMode="External"/><Relationship Id="rId1" Type="http://schemas.openxmlformats.org/officeDocument/2006/relationships/image" Target="media/image2.jpeg"/><Relationship Id="rId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www.bd-dunav.bg" TargetMode="External"/><Relationship Id="rId2" Type="http://schemas.openxmlformats.org/officeDocument/2006/relationships/hyperlink" Target="mailto:dunavbd@bddr.bg" TargetMode="External"/><Relationship Id="rId1" Type="http://schemas.openxmlformats.org/officeDocument/2006/relationships/image" Target="media/image2.jpe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FslXP8zjfl11YkAJSv/BAUrNEM8O2XFppar6R11UGCE=</DigestValue>
    </Reference>
    <Reference Type="http://www.w3.org/2000/09/xmldsig#Object" URI="#idOfficeObject">
      <DigestMethod Algorithm="http://www.w3.org/2001/04/xmlenc#sha256"/>
      <DigestValue>AgDh7qFpwvwT3gUvWvNqgMjigWJrZGwTmPbb5nNV7VQ=</DigestValue>
    </Reference>
    <Reference Type="http://uri.etsi.org/01903#SignedProperties" URI="#idSignedProperties">
      <Transforms>
        <Transform Algorithm="http://www.w3.org/TR/2001/REC-xml-c14n-20010315"/>
      </Transforms>
      <DigestMethod Algorithm="http://www.w3.org/2001/04/xmlenc#sha256"/>
      <DigestValue>i3t70mFYhidtiIeHVXxwDpII/I99ZXC+Qq1UQFx/Bt4=</DigestValue>
    </Reference>
    <Reference Type="http://www.w3.org/2000/09/xmldsig#Object" URI="#idValidSigLnImg">
      <DigestMethod Algorithm="http://www.w3.org/2001/04/xmlenc#sha256"/>
      <DigestValue>qPqNFUWUi7SR38FclZIzJJgw6CX2QAJ8UW856gXnytU=</DigestValue>
    </Reference>
    <Reference Type="http://www.w3.org/2000/09/xmldsig#Object" URI="#idInvalidSigLnImg">
      <DigestMethod Algorithm="http://www.w3.org/2001/04/xmlenc#sha256"/>
      <DigestValue>pc/dhfwJ20rJcfFzfs86b51mRg5YpejNNWh7F51CkaA=</DigestValue>
    </Reference>
  </SignedInfo>
  <SignatureValue>XcBASPZH8OIySc8kl5QWcmjG9Chqv7kAF/rHpt7WtuseYXECAWsn/X+JHe7sYQvm+mOJn0UBK+Te
szhtCbDjvtOl83uww1Xq5f1u9uO3O9o3obAD7hVLWd7F6/Iepss4LxDBzazjQrkUnk49Ki6w7pw/
2gWySwEVBb4u2tDUGx0++r455HCYXOiICVVJImi7K4OLqzqbSWBOLUZy23xdSttl1u1dpYG7Ri0K
PZhlJ85D7couQvhXu8T2EBQt+h2us91mOV08q+My6tprHVPZG6vZ84YLwMFE7shr6yl8iWhxMr03
kQG0lRuu0HY5TndQP7mhtsmiZT76N8He6O1sGNkfMQNkoB/GiEPd/pg3gtiYf87H0mH6gNDIP/4H
xKOtkx9+uKPcvj78xV1agrDlic4Y9O14JhM4jstAM/HdUkbex6z1x9E4XzH3NNe7Fms96IDRZHaX
vwly+bNkDH5mHQnlRLMhNRCYKFKAf771Vk2V9hbIo6eVEmJR82Lk++Ff</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Transform>
          <Transform Algorithm="http://www.w3.org/TR/2001/REC-xml-c14n-20010315"/>
        </Transforms>
        <DigestMethod Algorithm="http://www.w3.org/2001/04/xmlenc#sha256"/>
        <DigestValue>eTCPek4CLhgYEWSDbI+YOcHUkARfpH86uGn+UjI+1XE=</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Ctrmr6OnO+go+azut3YNJe0ruJWAFfMyZRLk5tNnMr4=</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Ctrmr6OnO+go+azut3YNJe0ruJWAFfMyZRLk5tNnMr4=</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6U57BlFAFphj59X8P6VgTe3Zkt2rfhv9viT+ahq2bSM=</DigestValue>
      </Reference>
      <Reference URI="/word/document.xml?ContentType=application/vnd.openxmlformats-officedocument.wordprocessingml.document.main+xml">
        <DigestMethod Algorithm="http://www.w3.org/2001/04/xmlenc#sha256"/>
        <DigestValue>AVQM8PWKmV3HmQDIgKrGG23F8M6mLQ9i21I5v2ZmfwE=</DigestValue>
      </Reference>
      <Reference URI="/word/endnotes.xml?ContentType=application/vnd.openxmlformats-officedocument.wordprocessingml.endnotes+xml">
        <DigestMethod Algorithm="http://www.w3.org/2001/04/xmlenc#sha256"/>
        <DigestValue>OzQ/OolNjpIk2pqAK2DFGZpQ9czAB+Y0X8O5KBQtpY4=</DigestValue>
      </Reference>
      <Reference URI="/word/fontTable.xml?ContentType=application/vnd.openxmlformats-officedocument.wordprocessingml.fontTable+xml">
        <DigestMethod Algorithm="http://www.w3.org/2001/04/xmlenc#sha256"/>
        <DigestValue>uxdnQfo+cJnys9Z6GT4tGQp72CIg7JzUu32uCFe35FQ=</DigestValue>
      </Reference>
      <Reference URI="/word/footer1.xml?ContentType=application/vnd.openxmlformats-officedocument.wordprocessingml.footer+xml">
        <DigestMethod Algorithm="http://www.w3.org/2001/04/xmlenc#sha256"/>
        <DigestValue>nZm4C7pMbcR5pNwBi3IxIEaoW1e2iwnFgF8cNfeEC8Y=</DigestValue>
      </Reference>
      <Reference URI="/word/footer2.xml?ContentType=application/vnd.openxmlformats-officedocument.wordprocessingml.footer+xml">
        <DigestMethod Algorithm="http://www.w3.org/2001/04/xmlenc#sha256"/>
        <DigestValue>nibVGjyk2qzy4mKj/TJth31zccZj/6NA5Cvn4wiPJuM=</DigestValue>
      </Reference>
      <Reference URI="/word/footnotes.xml?ContentType=application/vnd.openxmlformats-officedocument.wordprocessingml.footnotes+xml">
        <DigestMethod Algorithm="http://www.w3.org/2001/04/xmlenc#sha256"/>
        <DigestValue>1p6vePNYh90vTBzJ7OsT1KRF8C+LuZcj1fGam18OYwM=</DigestValue>
      </Reference>
      <Reference URI="/word/header1.xml?ContentType=application/vnd.openxmlformats-officedocument.wordprocessingml.header+xml">
        <DigestMethod Algorithm="http://www.w3.org/2001/04/xmlenc#sha256"/>
        <DigestValue>R9oRUO21FANenZRzq7I+k3qTPfg68VDBBW31srnLXko=</DigestValue>
      </Reference>
      <Reference URI="/word/header2.xml?ContentType=application/vnd.openxmlformats-officedocument.wordprocessingml.header+xml">
        <DigestMethod Algorithm="http://www.w3.org/2001/04/xmlenc#sha256"/>
        <DigestValue>KlhE2PWbpop3l3shukjvOW7pbWiN2o1on3Yov57hIaU=</DigestValue>
      </Reference>
      <Reference URI="/word/media/image1.emf?ContentType=image/x-emf">
        <DigestMethod Algorithm="http://www.w3.org/2001/04/xmlenc#sha256"/>
        <DigestValue>UDVe1RasDDy8IuNbXe79w5kyLh3ZCt2OoaJRjRXvRTU=</DigestValue>
      </Reference>
      <Reference URI="/word/media/image2.jpeg?ContentType=image/jpeg">
        <DigestMethod Algorithm="http://www.w3.org/2001/04/xmlenc#sha256"/>
        <DigestValue>tzrzIOmusLLsMe0k2CmWZ7CAaL7ONtlACyIIaaghE6Y=</DigestValue>
      </Reference>
      <Reference URI="/word/media/image3.png?ContentType=image/png">
        <DigestMethod Algorithm="http://www.w3.org/2001/04/xmlenc#sha256"/>
        <DigestValue>REIuBRTCu/38qakphzfytlOzg3rIsljQzLf7Z25SIZQ=</DigestValue>
      </Reference>
      <Reference URI="/word/media/image4.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L2rMiovhv9GKJ40OHJXenYQO2DC9Ku26YBYT8cWQ0o4=</DigestValue>
      </Reference>
      <Reference URI="/word/settings.xml?ContentType=application/vnd.openxmlformats-officedocument.wordprocessingml.settings+xml">
        <DigestMethod Algorithm="http://www.w3.org/2001/04/xmlenc#sha256"/>
        <DigestValue>xpyafEprAIX8pH15JnAM9BCtaBHpzgzzF+0aSkRSC8M=</DigestValue>
      </Reference>
      <Reference URI="/word/styles.xml?ContentType=application/vnd.openxmlformats-officedocument.wordprocessingml.styles+xml">
        <DigestMethod Algorithm="http://www.w3.org/2001/04/xmlenc#sha256"/>
        <DigestValue>Uc05pTZM2zpkC/6+QFrkE6Lx9Iej5r4IgS0wOCMd4Ys=</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x7OKOzGyHtHkCAgyH4Ns6iASh3bFcwcTaar3CVAIx+Q=</DigestValue>
      </Reference>
    </Manifest>
    <SignatureProperties>
      <SignatureProperty Id="idSignatureTime" Target="#idPackageSignature">
        <mdssi:SignatureTime xmlns:mdssi="http://schemas.openxmlformats.org/package/2006/digital-signature">
          <mdssi:Format>YYYY-MM-DDThh:mm:ssTZD</mdssi:Format>
          <mdssi:Value>2026-09-23T21:56:11Z</mdssi:Value>
        </mdssi:SignatureTime>
      </SignatureProperty>
    </SignatureProperties>
  </Object>
  <Object Id="idOfficeObject">
    <SignatureProperties>
      <SignatureProperty Id="idOfficeV1Details" Target="#idPackageSignature">
        <SignatureInfoV1 xmlns="http://schemas.microsoft.com/office/2006/digsig">
          <SetupID>{91EC9B73-03C7-4473-B86D-E1A39CC9D0B4}</SetupID>
          <SignatureText>Румелия Петрова</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2026-09-23T21:56:11Z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OwsAACBFTUYAAAEAcBoAAKI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Sa0j0HuAAAABQAAAAwAAABMAAAAAAAAAAAAAAAAAAAA//////////9kAAAAMgA0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DRAAAAVgAAADAAAAA7AAAAo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SAAAAVwAAACUAAAAMAAAABAAAAFQAAACoAAAAMQAAADsAAADQAAAAVgAAAAEAAABVVY9BJrSPQTEAAAA7AAAADwAAAEwAAAAAAAAAAAAAAAAAAAD//////////2wAAAAgBEMEPAQ1BDsEOARPBCAAHwQ1BEIEQAQ+BDIEMAQAAAsAAAAKAAAADgAAAAoAAAALAAAADAAAAAoAAAAFAAAADgAAAAoAAAAIAAAADAAAAAwAAAALAAAACg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cAAAADwAAAGEAAABsAAAAcQAAAAEAAABVVY9BJrSPQQ8AAABhAAAADQAAAEwAAAAAAAAAAAAAAAAAAAD//////////2gAAAAUBDgEQAQ1BDoEQgQ+BEAEIAARBBQEFAQgBAAACQAAAAcAAAAIAAAABwAAAAYAAAAFAAAACAAAAAgAAAAEAAAABwAAAAkAAAAJ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</Object>
  <Object Id="idInvalidSigLnImg">AQAAAGwAAAAAAAAAAAAAAD8BAACfAAAAAAAAAAAAAABmFgAAOwsAACBFTUYAAAEApB4AAKg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kAAAABUAAAAwAAAABQAAAG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kQAAABYAAAAlAAAADAAAAAEAAABUAAAAtAAAADEAAAAFAAAAjwAAABUAAAABAAAAVVWPQSa0j0ExAAAABQAAABEAAABMAAAAAAAAAAAAAAAAAAAA//////////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NEAAABWAAAAMAAAADsAAACi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B4214-3FC0-4FC1-8C0C-707ED5E0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1769</Words>
  <Characters>10089</Characters>
  <Application>Microsoft Office Word</Application>
  <DocSecurity>0</DocSecurity>
  <Lines>84</Lines>
  <Paragraphs>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11835</CharactersWithSpaces>
  <SharedDoc>false</SharedDoc>
  <HLinks>
    <vt:vector size="24" baseType="variant">
      <vt:variant>
        <vt:i4>3735594</vt:i4>
      </vt:variant>
      <vt:variant>
        <vt:i4>12</vt:i4>
      </vt:variant>
      <vt:variant>
        <vt:i4>0</vt:i4>
      </vt:variant>
      <vt:variant>
        <vt:i4>5</vt:i4>
      </vt:variant>
      <vt:variant>
        <vt:lpwstr>http://www.bd-dunav.bg/</vt:lpwstr>
      </vt:variant>
      <vt:variant>
        <vt:lpwstr/>
      </vt:variant>
      <vt:variant>
        <vt:i4>3473416</vt:i4>
      </vt:variant>
      <vt:variant>
        <vt:i4>9</vt:i4>
      </vt:variant>
      <vt:variant>
        <vt:i4>0</vt:i4>
      </vt:variant>
      <vt:variant>
        <vt:i4>5</vt:i4>
      </vt:variant>
      <vt:variant>
        <vt:lpwstr>mailto:dunavbd@bddr.bg</vt:lpwstr>
      </vt:variant>
      <vt:variant>
        <vt:lpwstr/>
      </vt:variant>
      <vt:variant>
        <vt:i4>3735594</vt:i4>
      </vt:variant>
      <vt:variant>
        <vt:i4>3</vt:i4>
      </vt:variant>
      <vt:variant>
        <vt:i4>0</vt:i4>
      </vt:variant>
      <vt:variant>
        <vt:i4>5</vt:i4>
      </vt:variant>
      <vt:variant>
        <vt:lpwstr>http://www.bd-dunav.bg/</vt:lpwstr>
      </vt:variant>
      <vt:variant>
        <vt:lpwstr/>
      </vt:variant>
      <vt:variant>
        <vt:i4>3473416</vt:i4>
      </vt:variant>
      <vt:variant>
        <vt:i4>0</vt:i4>
      </vt:variant>
      <vt:variant>
        <vt:i4>0</vt:i4>
      </vt:variant>
      <vt:variant>
        <vt:i4>5</vt:i4>
      </vt:variant>
      <vt:variant>
        <vt:lpwstr>mailto:dunavbd@bddr.bg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dcterms:created xsi:type="dcterms:W3CDTF">2026-09-08T10:46:00Z</dcterms:created>
  <dcterms:modified xsi:type="dcterms:W3CDTF">2026-09-23T11:20:00Z</dcterms:modified>
</cp:coreProperties>
</file>